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9C7CB3" w14:textId="3CA8E2D5" w:rsidR="00C722CB" w:rsidRPr="00B43AE2" w:rsidRDefault="00C722CB" w:rsidP="00646793">
      <w:pPr>
        <w:pStyle w:val="1"/>
      </w:pPr>
      <w:bookmarkStart w:id="0" w:name="_Toc188815044"/>
      <w:r w:rsidRPr="00C722CB">
        <w:t>Science</w:t>
      </w:r>
      <w:r w:rsidR="00B43AE2">
        <w:t xml:space="preserve"> and </w:t>
      </w:r>
      <w:r w:rsidR="003A4A2D">
        <w:t>Anti</w:t>
      </w:r>
      <w:r w:rsidR="0021610B">
        <w:t xml:space="preserve"> -</w:t>
      </w:r>
      <w:r w:rsidR="003A4A2D">
        <w:t>science</w:t>
      </w:r>
      <w:bookmarkEnd w:id="0"/>
    </w:p>
    <w:p w14:paraId="36660C04" w14:textId="080DD3FF" w:rsidR="00B24FA1" w:rsidRPr="00B24FA1" w:rsidRDefault="00B24FA1" w:rsidP="00B24FA1">
      <w:r>
        <w:t>V</w:t>
      </w:r>
      <w:r w:rsidR="00BF54DA">
        <w:t>ersion</w:t>
      </w:r>
      <w:r>
        <w:t xml:space="preserve"> 1</w:t>
      </w:r>
      <w:r w:rsidR="008E5F77">
        <w:t>6</w:t>
      </w:r>
    </w:p>
    <w:p w14:paraId="142F7FD7" w14:textId="77777777" w:rsidR="00773261" w:rsidRPr="00773261" w:rsidRDefault="00773261" w:rsidP="00773261">
      <w:r w:rsidRPr="00773261">
        <w:t>Xenophon Moussas</w:t>
      </w:r>
    </w:p>
    <w:p w14:paraId="1786A275" w14:textId="77777777" w:rsidR="00773261" w:rsidRPr="00773261" w:rsidRDefault="00773261" w:rsidP="00773261">
      <w:r w:rsidRPr="00773261">
        <w:t xml:space="preserve">Department of Astrophysics, Astronomy and Mechanics, </w:t>
      </w:r>
    </w:p>
    <w:p w14:paraId="5D57D0F8" w14:textId="5DFB94C1" w:rsidR="00773261" w:rsidRPr="00773261" w:rsidRDefault="00773261" w:rsidP="00773261">
      <w:r w:rsidRPr="00773261">
        <w:t>National and Kapodistrian University of Athens</w:t>
      </w:r>
    </w:p>
    <w:p w14:paraId="116A5334" w14:textId="783236EF" w:rsidR="00773261" w:rsidRPr="00B43AE2" w:rsidRDefault="00773261" w:rsidP="00773261">
      <w:r w:rsidRPr="00B43AE2">
        <w:t>xmoussas@phys.uoa.gr</w:t>
      </w:r>
    </w:p>
    <w:p w14:paraId="17C8D8E1" w14:textId="0E94074D" w:rsidR="00BC0C46" w:rsidRDefault="00B24FA1" w:rsidP="00773261">
      <w:r w:rsidRPr="00B43AE2">
        <w:t>2024</w:t>
      </w:r>
      <w:r w:rsidR="0021610B">
        <w:t xml:space="preserve"> -</w:t>
      </w:r>
      <w:r w:rsidR="00E4534D" w:rsidRPr="00B43AE2">
        <w:t>25</w:t>
      </w:r>
    </w:p>
    <w:p w14:paraId="3D3B7416" w14:textId="77777777" w:rsidR="00BC0C46" w:rsidRDefault="00BC0C46">
      <w:r>
        <w:br w:type="page"/>
      </w:r>
    </w:p>
    <w:p w14:paraId="098B72AF" w14:textId="77777777" w:rsidR="00773261" w:rsidRDefault="00773261" w:rsidP="00773261"/>
    <w:sdt>
      <w:sdtPr>
        <w:rPr>
          <w:rFonts w:asciiTheme="minorHAnsi" w:eastAsiaTheme="minorHAnsi" w:hAnsiTheme="minorHAnsi" w:cstheme="minorBidi"/>
          <w:color w:val="auto"/>
          <w:kern w:val="2"/>
          <w:sz w:val="24"/>
          <w:szCs w:val="24"/>
          <w14:ligatures w14:val="standardContextual"/>
        </w:rPr>
        <w:id w:val="1001553729"/>
        <w:docPartObj>
          <w:docPartGallery w:val="Table of Contents"/>
          <w:docPartUnique/>
        </w:docPartObj>
      </w:sdtPr>
      <w:sdtEndPr>
        <w:rPr>
          <w:b/>
          <w:bCs/>
          <w:noProof/>
        </w:rPr>
      </w:sdtEndPr>
      <w:sdtContent>
        <w:p w14:paraId="4FFA84F9" w14:textId="7E581739" w:rsidR="00C8145A" w:rsidRDefault="00C8145A">
          <w:pPr>
            <w:pStyle w:val="ad"/>
          </w:pPr>
          <w:r>
            <w:t>Contents</w:t>
          </w:r>
        </w:p>
        <w:p w14:paraId="672B9504" w14:textId="01EE437A" w:rsidR="008E5F77" w:rsidRDefault="00C8145A">
          <w:pPr>
            <w:pStyle w:val="10"/>
            <w:tabs>
              <w:tab w:val="right" w:leader="dot" w:pos="9350"/>
            </w:tabs>
            <w:rPr>
              <w:rFonts w:eastAsiaTheme="minorEastAsia"/>
              <w:noProof/>
            </w:rPr>
          </w:pPr>
          <w:r>
            <w:fldChar w:fldCharType="begin"/>
          </w:r>
          <w:r>
            <w:instrText xml:space="preserve"> TOC \o "1-3" \h \z \u </w:instrText>
          </w:r>
          <w:r>
            <w:fldChar w:fldCharType="separate"/>
          </w:r>
          <w:hyperlink w:anchor="_Toc188815044" w:history="1">
            <w:r w:rsidR="008E5F77" w:rsidRPr="00323346">
              <w:rPr>
                <w:rStyle w:val="-"/>
                <w:noProof/>
              </w:rPr>
              <w:t>Science and Anti</w:t>
            </w:r>
            <w:r w:rsidR="0021610B">
              <w:rPr>
                <w:rStyle w:val="-"/>
                <w:noProof/>
              </w:rPr>
              <w:t xml:space="preserve"> -</w:t>
            </w:r>
            <w:r w:rsidR="008E5F77" w:rsidRPr="00323346">
              <w:rPr>
                <w:rStyle w:val="-"/>
                <w:noProof/>
              </w:rPr>
              <w:t>science</w:t>
            </w:r>
            <w:r w:rsidR="008E5F77">
              <w:rPr>
                <w:noProof/>
                <w:webHidden/>
              </w:rPr>
              <w:tab/>
            </w:r>
            <w:r w:rsidR="008E5F77">
              <w:rPr>
                <w:noProof/>
                <w:webHidden/>
              </w:rPr>
              <w:fldChar w:fldCharType="begin"/>
            </w:r>
            <w:r w:rsidR="008E5F77">
              <w:rPr>
                <w:noProof/>
                <w:webHidden/>
              </w:rPr>
              <w:instrText xml:space="preserve"> PAGEREF _Toc188815044 \h </w:instrText>
            </w:r>
            <w:r w:rsidR="008E5F77">
              <w:rPr>
                <w:noProof/>
                <w:webHidden/>
              </w:rPr>
            </w:r>
            <w:r w:rsidR="008E5F77">
              <w:rPr>
                <w:noProof/>
                <w:webHidden/>
              </w:rPr>
              <w:fldChar w:fldCharType="separate"/>
            </w:r>
            <w:r w:rsidR="008E5F77">
              <w:rPr>
                <w:noProof/>
                <w:webHidden/>
              </w:rPr>
              <w:t>1</w:t>
            </w:r>
            <w:r w:rsidR="008E5F77">
              <w:rPr>
                <w:noProof/>
                <w:webHidden/>
              </w:rPr>
              <w:fldChar w:fldCharType="end"/>
            </w:r>
          </w:hyperlink>
        </w:p>
        <w:p w14:paraId="0E00980B" w14:textId="5ED718A4" w:rsidR="008E5F77" w:rsidRDefault="008E5F77">
          <w:pPr>
            <w:pStyle w:val="10"/>
            <w:tabs>
              <w:tab w:val="right" w:leader="dot" w:pos="9350"/>
            </w:tabs>
            <w:rPr>
              <w:rFonts w:eastAsiaTheme="minorEastAsia"/>
              <w:noProof/>
            </w:rPr>
          </w:pPr>
          <w:hyperlink w:anchor="_Toc188815045" w:history="1">
            <w:r w:rsidRPr="00323346">
              <w:rPr>
                <w:rStyle w:val="-"/>
                <w:noProof/>
              </w:rPr>
              <w:t>Inroduction</w:t>
            </w:r>
            <w:r>
              <w:rPr>
                <w:noProof/>
                <w:webHidden/>
              </w:rPr>
              <w:tab/>
            </w:r>
            <w:r>
              <w:rPr>
                <w:noProof/>
                <w:webHidden/>
              </w:rPr>
              <w:fldChar w:fldCharType="begin"/>
            </w:r>
            <w:r>
              <w:rPr>
                <w:noProof/>
                <w:webHidden/>
              </w:rPr>
              <w:instrText xml:space="preserve"> PAGEREF _Toc188815045 \h </w:instrText>
            </w:r>
            <w:r>
              <w:rPr>
                <w:noProof/>
                <w:webHidden/>
              </w:rPr>
            </w:r>
            <w:r>
              <w:rPr>
                <w:noProof/>
                <w:webHidden/>
              </w:rPr>
              <w:fldChar w:fldCharType="separate"/>
            </w:r>
            <w:r>
              <w:rPr>
                <w:noProof/>
                <w:webHidden/>
              </w:rPr>
              <w:t>6</w:t>
            </w:r>
            <w:r>
              <w:rPr>
                <w:noProof/>
                <w:webHidden/>
              </w:rPr>
              <w:fldChar w:fldCharType="end"/>
            </w:r>
          </w:hyperlink>
        </w:p>
        <w:p w14:paraId="47D58C74" w14:textId="53E3C31A" w:rsidR="008E5F77" w:rsidRDefault="008E5F77">
          <w:pPr>
            <w:pStyle w:val="10"/>
            <w:tabs>
              <w:tab w:val="right" w:leader="dot" w:pos="9350"/>
            </w:tabs>
            <w:rPr>
              <w:rFonts w:eastAsiaTheme="minorEastAsia"/>
              <w:noProof/>
            </w:rPr>
          </w:pPr>
          <w:hyperlink w:anchor="_Toc188815046" w:history="1">
            <w:r w:rsidRPr="00323346">
              <w:rPr>
                <w:rStyle w:val="-"/>
                <w:noProof/>
              </w:rPr>
              <w:t>Alexander the Great and Science</w:t>
            </w:r>
            <w:r>
              <w:rPr>
                <w:noProof/>
                <w:webHidden/>
              </w:rPr>
              <w:tab/>
            </w:r>
            <w:r>
              <w:rPr>
                <w:noProof/>
                <w:webHidden/>
              </w:rPr>
              <w:fldChar w:fldCharType="begin"/>
            </w:r>
            <w:r>
              <w:rPr>
                <w:noProof/>
                <w:webHidden/>
              </w:rPr>
              <w:instrText xml:space="preserve"> PAGEREF _Toc188815046 \h </w:instrText>
            </w:r>
            <w:r>
              <w:rPr>
                <w:noProof/>
                <w:webHidden/>
              </w:rPr>
            </w:r>
            <w:r>
              <w:rPr>
                <w:noProof/>
                <w:webHidden/>
              </w:rPr>
              <w:fldChar w:fldCharType="separate"/>
            </w:r>
            <w:r>
              <w:rPr>
                <w:noProof/>
                <w:webHidden/>
              </w:rPr>
              <w:t>7</w:t>
            </w:r>
            <w:r>
              <w:rPr>
                <w:noProof/>
                <w:webHidden/>
              </w:rPr>
              <w:fldChar w:fldCharType="end"/>
            </w:r>
          </w:hyperlink>
        </w:p>
        <w:p w14:paraId="667A094B" w14:textId="6BB3AA1F" w:rsidR="008E5F77" w:rsidRDefault="008E5F77">
          <w:pPr>
            <w:pStyle w:val="10"/>
            <w:tabs>
              <w:tab w:val="right" w:leader="dot" w:pos="9350"/>
            </w:tabs>
            <w:rPr>
              <w:rFonts w:eastAsiaTheme="minorEastAsia"/>
              <w:noProof/>
            </w:rPr>
          </w:pPr>
          <w:hyperlink w:anchor="_Toc188815047" w:history="1">
            <w:r w:rsidRPr="00323346">
              <w:rPr>
                <w:rStyle w:val="-"/>
                <w:noProof/>
              </w:rPr>
              <w:t>The Edict of Diocletian</w:t>
            </w:r>
            <w:r>
              <w:rPr>
                <w:noProof/>
                <w:webHidden/>
              </w:rPr>
              <w:tab/>
            </w:r>
            <w:r>
              <w:rPr>
                <w:noProof/>
                <w:webHidden/>
              </w:rPr>
              <w:fldChar w:fldCharType="begin"/>
            </w:r>
            <w:r>
              <w:rPr>
                <w:noProof/>
                <w:webHidden/>
              </w:rPr>
              <w:instrText xml:space="preserve"> PAGEREF _Toc188815047 \h </w:instrText>
            </w:r>
            <w:r>
              <w:rPr>
                <w:noProof/>
                <w:webHidden/>
              </w:rPr>
            </w:r>
            <w:r>
              <w:rPr>
                <w:noProof/>
                <w:webHidden/>
              </w:rPr>
              <w:fldChar w:fldCharType="separate"/>
            </w:r>
            <w:r>
              <w:rPr>
                <w:noProof/>
                <w:webHidden/>
              </w:rPr>
              <w:t>9</w:t>
            </w:r>
            <w:r>
              <w:rPr>
                <w:noProof/>
                <w:webHidden/>
              </w:rPr>
              <w:fldChar w:fldCharType="end"/>
            </w:r>
          </w:hyperlink>
        </w:p>
        <w:p w14:paraId="72C36333" w14:textId="33102BBE" w:rsidR="008E5F77" w:rsidRDefault="008E5F77">
          <w:pPr>
            <w:pStyle w:val="10"/>
            <w:tabs>
              <w:tab w:val="right" w:leader="dot" w:pos="9350"/>
            </w:tabs>
            <w:rPr>
              <w:rFonts w:eastAsiaTheme="minorEastAsia"/>
              <w:noProof/>
            </w:rPr>
          </w:pPr>
          <w:hyperlink w:anchor="_Toc188815048" w:history="1">
            <w:r w:rsidRPr="00323346">
              <w:rPr>
                <w:rStyle w:val="-"/>
                <w:noProof/>
              </w:rPr>
              <w:t>Historical Examples of Decrees against Science</w:t>
            </w:r>
            <w:r>
              <w:rPr>
                <w:noProof/>
                <w:webHidden/>
              </w:rPr>
              <w:tab/>
            </w:r>
            <w:r>
              <w:rPr>
                <w:noProof/>
                <w:webHidden/>
              </w:rPr>
              <w:fldChar w:fldCharType="begin"/>
            </w:r>
            <w:r>
              <w:rPr>
                <w:noProof/>
                <w:webHidden/>
              </w:rPr>
              <w:instrText xml:space="preserve"> PAGEREF _Toc188815048 \h </w:instrText>
            </w:r>
            <w:r>
              <w:rPr>
                <w:noProof/>
                <w:webHidden/>
              </w:rPr>
            </w:r>
            <w:r>
              <w:rPr>
                <w:noProof/>
                <w:webHidden/>
              </w:rPr>
              <w:fldChar w:fldCharType="separate"/>
            </w:r>
            <w:r>
              <w:rPr>
                <w:noProof/>
                <w:webHidden/>
              </w:rPr>
              <w:t>10</w:t>
            </w:r>
            <w:r>
              <w:rPr>
                <w:noProof/>
                <w:webHidden/>
              </w:rPr>
              <w:fldChar w:fldCharType="end"/>
            </w:r>
          </w:hyperlink>
        </w:p>
        <w:p w14:paraId="4CC19D61" w14:textId="08FD052C" w:rsidR="008E5F77" w:rsidRDefault="008E5F77">
          <w:pPr>
            <w:pStyle w:val="20"/>
            <w:tabs>
              <w:tab w:val="right" w:leader="dot" w:pos="9350"/>
            </w:tabs>
            <w:rPr>
              <w:rFonts w:eastAsiaTheme="minorEastAsia"/>
              <w:noProof/>
            </w:rPr>
          </w:pPr>
          <w:hyperlink w:anchor="_Toc188815049" w:history="1">
            <w:r w:rsidRPr="00323346">
              <w:rPr>
                <w:rStyle w:val="-"/>
                <w:noProof/>
              </w:rPr>
              <w:t>Edicts Against Astrology</w:t>
            </w:r>
            <w:r>
              <w:rPr>
                <w:noProof/>
                <w:webHidden/>
              </w:rPr>
              <w:tab/>
            </w:r>
            <w:r>
              <w:rPr>
                <w:noProof/>
                <w:webHidden/>
              </w:rPr>
              <w:fldChar w:fldCharType="begin"/>
            </w:r>
            <w:r>
              <w:rPr>
                <w:noProof/>
                <w:webHidden/>
              </w:rPr>
              <w:instrText xml:space="preserve"> PAGEREF _Toc188815049 \h </w:instrText>
            </w:r>
            <w:r>
              <w:rPr>
                <w:noProof/>
                <w:webHidden/>
              </w:rPr>
            </w:r>
            <w:r>
              <w:rPr>
                <w:noProof/>
                <w:webHidden/>
              </w:rPr>
              <w:fldChar w:fldCharType="separate"/>
            </w:r>
            <w:r>
              <w:rPr>
                <w:noProof/>
                <w:webHidden/>
              </w:rPr>
              <w:t>13</w:t>
            </w:r>
            <w:r>
              <w:rPr>
                <w:noProof/>
                <w:webHidden/>
              </w:rPr>
              <w:fldChar w:fldCharType="end"/>
            </w:r>
          </w:hyperlink>
        </w:p>
        <w:p w14:paraId="3ABF63D6" w14:textId="054C8275" w:rsidR="008E5F77" w:rsidRDefault="008E5F77">
          <w:pPr>
            <w:pStyle w:val="20"/>
            <w:tabs>
              <w:tab w:val="right" w:leader="dot" w:pos="9350"/>
            </w:tabs>
            <w:rPr>
              <w:rFonts w:eastAsiaTheme="minorEastAsia"/>
              <w:noProof/>
            </w:rPr>
          </w:pPr>
          <w:hyperlink w:anchor="_Toc188815050" w:history="1">
            <w:r w:rsidRPr="00323346">
              <w:rPr>
                <w:rStyle w:val="-"/>
                <w:noProof/>
              </w:rPr>
              <w:t>Imperial Decrees against Science</w:t>
            </w:r>
            <w:r>
              <w:rPr>
                <w:noProof/>
                <w:webHidden/>
              </w:rPr>
              <w:tab/>
            </w:r>
            <w:r>
              <w:rPr>
                <w:noProof/>
                <w:webHidden/>
              </w:rPr>
              <w:fldChar w:fldCharType="begin"/>
            </w:r>
            <w:r>
              <w:rPr>
                <w:noProof/>
                <w:webHidden/>
              </w:rPr>
              <w:instrText xml:space="preserve"> PAGEREF _Toc188815050 \h </w:instrText>
            </w:r>
            <w:r>
              <w:rPr>
                <w:noProof/>
                <w:webHidden/>
              </w:rPr>
            </w:r>
            <w:r>
              <w:rPr>
                <w:noProof/>
                <w:webHidden/>
              </w:rPr>
              <w:fldChar w:fldCharType="separate"/>
            </w:r>
            <w:r>
              <w:rPr>
                <w:noProof/>
                <w:webHidden/>
              </w:rPr>
              <w:t>16</w:t>
            </w:r>
            <w:r>
              <w:rPr>
                <w:noProof/>
                <w:webHidden/>
              </w:rPr>
              <w:fldChar w:fldCharType="end"/>
            </w:r>
          </w:hyperlink>
        </w:p>
        <w:p w14:paraId="5B65DB29" w14:textId="028E1B08" w:rsidR="008E5F77" w:rsidRDefault="008E5F77">
          <w:pPr>
            <w:pStyle w:val="20"/>
            <w:tabs>
              <w:tab w:val="right" w:leader="dot" w:pos="9350"/>
            </w:tabs>
            <w:rPr>
              <w:rFonts w:eastAsiaTheme="minorEastAsia"/>
              <w:noProof/>
            </w:rPr>
          </w:pPr>
          <w:hyperlink w:anchor="_Toc188815051" w:history="1">
            <w:r w:rsidRPr="00323346">
              <w:rPr>
                <w:rStyle w:val="-"/>
                <w:noProof/>
              </w:rPr>
              <w:t>There are many Roman imperial decrees against alchemy and related sciences. Several rulers across different periods issued edicts to suppress these practices. Diocletian (Roman Emperor, reign: 284–305 CE): According to the Suda, a 10thcentury Byzantine encyclopedia, Diocletian ordered the burning of Greek books on alchemy around 292 CE. This action aimed to prevent Greeks of Alexandria from acquiring wealth through the creation of gold and silver, which could potentially empower them to revolt against Roman rule. This has been repeatedly copied repeatedly.</w:t>
            </w:r>
            <w:r>
              <w:rPr>
                <w:noProof/>
                <w:webHidden/>
              </w:rPr>
              <w:tab/>
            </w:r>
            <w:r>
              <w:rPr>
                <w:noProof/>
                <w:webHidden/>
              </w:rPr>
              <w:fldChar w:fldCharType="begin"/>
            </w:r>
            <w:r>
              <w:rPr>
                <w:noProof/>
                <w:webHidden/>
              </w:rPr>
              <w:instrText xml:space="preserve"> PAGEREF _Toc188815051 \h </w:instrText>
            </w:r>
            <w:r>
              <w:rPr>
                <w:noProof/>
                <w:webHidden/>
              </w:rPr>
            </w:r>
            <w:r>
              <w:rPr>
                <w:noProof/>
                <w:webHidden/>
              </w:rPr>
              <w:fldChar w:fldCharType="separate"/>
            </w:r>
            <w:r>
              <w:rPr>
                <w:noProof/>
                <w:webHidden/>
              </w:rPr>
              <w:t>16</w:t>
            </w:r>
            <w:r>
              <w:rPr>
                <w:noProof/>
                <w:webHidden/>
              </w:rPr>
              <w:fldChar w:fldCharType="end"/>
            </w:r>
          </w:hyperlink>
        </w:p>
        <w:p w14:paraId="6D95AC9A" w14:textId="1E125C2C" w:rsidR="008E5F77" w:rsidRDefault="008E5F77">
          <w:pPr>
            <w:pStyle w:val="20"/>
            <w:tabs>
              <w:tab w:val="right" w:leader="dot" w:pos="9350"/>
            </w:tabs>
            <w:rPr>
              <w:rFonts w:eastAsiaTheme="minorEastAsia"/>
              <w:noProof/>
            </w:rPr>
          </w:pPr>
          <w:hyperlink w:anchor="_Toc188815052" w:history="1">
            <w:r w:rsidRPr="00323346">
              <w:rPr>
                <w:rStyle w:val="-"/>
                <w:noProof/>
              </w:rPr>
              <w:t>This tradition has been followed for more than a millennium.</w:t>
            </w:r>
            <w:r>
              <w:rPr>
                <w:noProof/>
                <w:webHidden/>
              </w:rPr>
              <w:tab/>
            </w:r>
            <w:r>
              <w:rPr>
                <w:noProof/>
                <w:webHidden/>
              </w:rPr>
              <w:fldChar w:fldCharType="begin"/>
            </w:r>
            <w:r>
              <w:rPr>
                <w:noProof/>
                <w:webHidden/>
              </w:rPr>
              <w:instrText xml:space="preserve"> PAGEREF _Toc188815052 \h </w:instrText>
            </w:r>
            <w:r>
              <w:rPr>
                <w:noProof/>
                <w:webHidden/>
              </w:rPr>
            </w:r>
            <w:r>
              <w:rPr>
                <w:noProof/>
                <w:webHidden/>
              </w:rPr>
              <w:fldChar w:fldCharType="separate"/>
            </w:r>
            <w:r>
              <w:rPr>
                <w:noProof/>
                <w:webHidden/>
              </w:rPr>
              <w:t>16</w:t>
            </w:r>
            <w:r>
              <w:rPr>
                <w:noProof/>
                <w:webHidden/>
              </w:rPr>
              <w:fldChar w:fldCharType="end"/>
            </w:r>
          </w:hyperlink>
        </w:p>
        <w:p w14:paraId="220B81B0" w14:textId="1451526F" w:rsidR="008E5F77" w:rsidRDefault="008E5F77">
          <w:pPr>
            <w:pStyle w:val="20"/>
            <w:tabs>
              <w:tab w:val="right" w:leader="dot" w:pos="9350"/>
            </w:tabs>
            <w:rPr>
              <w:rFonts w:eastAsiaTheme="minorEastAsia"/>
              <w:noProof/>
            </w:rPr>
          </w:pPr>
          <w:hyperlink w:anchor="_Toc188815053" w:history="1">
            <w:r w:rsidRPr="00323346">
              <w:rPr>
                <w:rStyle w:val="-"/>
                <w:noProof/>
              </w:rPr>
              <w:t>Charles V of France (reign: 1364–1380): In 1380, Charles V issued a law proscribing alchemical research throughout his kingdom. The possession of instruments and furnaces suitable for chemical operations was prohibited, and officers were appointed to enforce this order. This decree was partly due to concerns that alchemists might alter coins, thereby undermining the economy. An unfortunate chemist named Jean Barillon was imprisoned under this law. However, after Charles V's death, the law fell into disuse.</w:t>
            </w:r>
            <w:r>
              <w:rPr>
                <w:noProof/>
                <w:webHidden/>
              </w:rPr>
              <w:tab/>
            </w:r>
            <w:r>
              <w:rPr>
                <w:noProof/>
                <w:webHidden/>
              </w:rPr>
              <w:fldChar w:fldCharType="begin"/>
            </w:r>
            <w:r>
              <w:rPr>
                <w:noProof/>
                <w:webHidden/>
              </w:rPr>
              <w:instrText xml:space="preserve"> PAGEREF _Toc188815053 \h </w:instrText>
            </w:r>
            <w:r>
              <w:rPr>
                <w:noProof/>
                <w:webHidden/>
              </w:rPr>
            </w:r>
            <w:r>
              <w:rPr>
                <w:noProof/>
                <w:webHidden/>
              </w:rPr>
              <w:fldChar w:fldCharType="separate"/>
            </w:r>
            <w:r>
              <w:rPr>
                <w:noProof/>
                <w:webHidden/>
              </w:rPr>
              <w:t>16</w:t>
            </w:r>
            <w:r>
              <w:rPr>
                <w:noProof/>
                <w:webHidden/>
              </w:rPr>
              <w:fldChar w:fldCharType="end"/>
            </w:r>
          </w:hyperlink>
        </w:p>
        <w:p w14:paraId="2E7B0C96" w14:textId="6DF1CC52" w:rsidR="008E5F77" w:rsidRDefault="008E5F77">
          <w:pPr>
            <w:pStyle w:val="20"/>
            <w:tabs>
              <w:tab w:val="right" w:leader="dot" w:pos="9350"/>
            </w:tabs>
            <w:rPr>
              <w:rFonts w:eastAsiaTheme="minorEastAsia"/>
              <w:noProof/>
            </w:rPr>
          </w:pPr>
          <w:hyperlink w:anchor="_Toc188815054" w:history="1">
            <w:r w:rsidRPr="00323346">
              <w:rPr>
                <w:rStyle w:val="-"/>
                <w:noProof/>
              </w:rPr>
              <w:t>Henry IV of England (reign: 1399–1413) in 1404, issued an edict against the practice of science focusing on alchemy. It states, "No one will henceforth dare, under penalty of being treated and punished as a felon, to multiply gold and silver or to use deception to succeed in this attempt." This decree aimed obviously to prevent the counterfeiting of currency and the economic instability it could cause.</w:t>
            </w:r>
            <w:r>
              <w:rPr>
                <w:noProof/>
                <w:webHidden/>
              </w:rPr>
              <w:tab/>
            </w:r>
            <w:r>
              <w:rPr>
                <w:noProof/>
                <w:webHidden/>
              </w:rPr>
              <w:fldChar w:fldCharType="begin"/>
            </w:r>
            <w:r>
              <w:rPr>
                <w:noProof/>
                <w:webHidden/>
              </w:rPr>
              <w:instrText xml:space="preserve"> PAGEREF _Toc188815054 \h </w:instrText>
            </w:r>
            <w:r>
              <w:rPr>
                <w:noProof/>
                <w:webHidden/>
              </w:rPr>
            </w:r>
            <w:r>
              <w:rPr>
                <w:noProof/>
                <w:webHidden/>
              </w:rPr>
              <w:fldChar w:fldCharType="separate"/>
            </w:r>
            <w:r>
              <w:rPr>
                <w:noProof/>
                <w:webHidden/>
              </w:rPr>
              <w:t>16</w:t>
            </w:r>
            <w:r>
              <w:rPr>
                <w:noProof/>
                <w:webHidden/>
              </w:rPr>
              <w:fldChar w:fldCharType="end"/>
            </w:r>
          </w:hyperlink>
        </w:p>
        <w:p w14:paraId="419EB38E" w14:textId="5753029E" w:rsidR="008E5F77" w:rsidRDefault="008E5F77">
          <w:pPr>
            <w:pStyle w:val="20"/>
            <w:tabs>
              <w:tab w:val="right" w:leader="dot" w:pos="9350"/>
            </w:tabs>
            <w:rPr>
              <w:rFonts w:eastAsiaTheme="minorEastAsia"/>
              <w:noProof/>
            </w:rPr>
          </w:pPr>
          <w:hyperlink w:anchor="_Toc188815055" w:history="1">
            <w:r w:rsidRPr="00323346">
              <w:rPr>
                <w:rStyle w:val="-"/>
                <w:noProof/>
              </w:rPr>
              <w:t>The Council of Venice in 1418 issued an edict against alchemists, reflecting the widespread suspicion and disapproval of alchemical practices during that period.</w:t>
            </w:r>
            <w:r>
              <w:rPr>
                <w:noProof/>
                <w:webHidden/>
              </w:rPr>
              <w:tab/>
            </w:r>
            <w:r>
              <w:rPr>
                <w:noProof/>
                <w:webHidden/>
              </w:rPr>
              <w:fldChar w:fldCharType="begin"/>
            </w:r>
            <w:r>
              <w:rPr>
                <w:noProof/>
                <w:webHidden/>
              </w:rPr>
              <w:instrText xml:space="preserve"> PAGEREF _Toc188815055 \h </w:instrText>
            </w:r>
            <w:r>
              <w:rPr>
                <w:noProof/>
                <w:webHidden/>
              </w:rPr>
            </w:r>
            <w:r>
              <w:rPr>
                <w:noProof/>
                <w:webHidden/>
              </w:rPr>
              <w:fldChar w:fldCharType="separate"/>
            </w:r>
            <w:r>
              <w:rPr>
                <w:noProof/>
                <w:webHidden/>
              </w:rPr>
              <w:t>17</w:t>
            </w:r>
            <w:r>
              <w:rPr>
                <w:noProof/>
                <w:webHidden/>
              </w:rPr>
              <w:fldChar w:fldCharType="end"/>
            </w:r>
          </w:hyperlink>
        </w:p>
        <w:p w14:paraId="005B18FE" w14:textId="1D7EE275" w:rsidR="008E5F77" w:rsidRDefault="008E5F77">
          <w:pPr>
            <w:pStyle w:val="20"/>
            <w:tabs>
              <w:tab w:val="right" w:leader="dot" w:pos="9350"/>
            </w:tabs>
            <w:rPr>
              <w:rFonts w:eastAsiaTheme="minorEastAsia"/>
              <w:noProof/>
            </w:rPr>
          </w:pPr>
          <w:hyperlink w:anchor="_Toc188815056" w:history="1">
            <w:r w:rsidRPr="00323346">
              <w:rPr>
                <w:rStyle w:val="-"/>
                <w:noProof/>
              </w:rPr>
              <w:t>These decrees share common concerns about the economic and social implications of alchemical practices, particularly the potential for counterfeiting currency and the accumulation of illicit wealth. However, they differ in their enforcement and longevity. For instance, while Charles V's edict fell into disuse after his death, Henry IV's decree in England was part of a broader effort to regulate and control the practice of alchemy. Additionally, the motivations behind these decrees varied; Diocletian's actions were driven by political concerns about potential revolts, whereas later European decrees were more focused on economic stability and the integrity of currency.</w:t>
            </w:r>
            <w:r>
              <w:rPr>
                <w:noProof/>
                <w:webHidden/>
              </w:rPr>
              <w:tab/>
            </w:r>
            <w:r>
              <w:rPr>
                <w:noProof/>
                <w:webHidden/>
              </w:rPr>
              <w:fldChar w:fldCharType="begin"/>
            </w:r>
            <w:r>
              <w:rPr>
                <w:noProof/>
                <w:webHidden/>
              </w:rPr>
              <w:instrText xml:space="preserve"> PAGEREF _Toc188815056 \h </w:instrText>
            </w:r>
            <w:r>
              <w:rPr>
                <w:noProof/>
                <w:webHidden/>
              </w:rPr>
            </w:r>
            <w:r>
              <w:rPr>
                <w:noProof/>
                <w:webHidden/>
              </w:rPr>
              <w:fldChar w:fldCharType="separate"/>
            </w:r>
            <w:r>
              <w:rPr>
                <w:noProof/>
                <w:webHidden/>
              </w:rPr>
              <w:t>17</w:t>
            </w:r>
            <w:r>
              <w:rPr>
                <w:noProof/>
                <w:webHidden/>
              </w:rPr>
              <w:fldChar w:fldCharType="end"/>
            </w:r>
          </w:hyperlink>
        </w:p>
        <w:p w14:paraId="41DA89E9" w14:textId="494C1BEF" w:rsidR="008E5F77" w:rsidRDefault="008E5F77">
          <w:pPr>
            <w:pStyle w:val="20"/>
            <w:tabs>
              <w:tab w:val="right" w:leader="dot" w:pos="9350"/>
            </w:tabs>
            <w:rPr>
              <w:rFonts w:eastAsiaTheme="minorEastAsia"/>
              <w:noProof/>
            </w:rPr>
          </w:pPr>
          <w:hyperlink w:anchor="_Toc188815057" w:history="1">
            <w:r w:rsidRPr="00323346">
              <w:rPr>
                <w:rStyle w:val="-"/>
                <w:noProof/>
              </w:rPr>
              <w:t>It's noteworthy that despite these prohibitions, alchemy continued to flourish, often under the patronage of subsequent visionary and better educated rulers who were fascinated by its results,</w:t>
            </w:r>
            <w:r w:rsidR="00B259E2">
              <w:rPr>
                <w:rStyle w:val="-"/>
                <w:noProof/>
              </w:rPr>
              <w:t xml:space="preserve"> </w:t>
            </w:r>
            <w:r w:rsidRPr="00323346">
              <w:rPr>
                <w:rStyle w:val="-"/>
                <w:noProof/>
              </w:rPr>
              <w:t>beauty and potential. Emperor Rudolf II in the late 16th century was known for his interest in alchemy and provided patronage to alchemists, highlighting the complex relationship between authority and the pursuit of esoteric sciences. Rudolf II, Holy Roman Emperor, under whose patronage Brahe and Kepler made groundbreaking contributions to the advancement of astronomy. The Rudolphine Tables (Tabulae Rudolphinae) are the famous star catalog and set of planetary tables published by Johannes Kepler in 1627. They were based on very accurate observational data gathered by Tycho Brahe (1546–1601) in Denmark. The tables were named in honor of the visionary emperor.</w:t>
            </w:r>
            <w:r>
              <w:rPr>
                <w:noProof/>
                <w:webHidden/>
              </w:rPr>
              <w:tab/>
            </w:r>
            <w:r>
              <w:rPr>
                <w:noProof/>
                <w:webHidden/>
              </w:rPr>
              <w:fldChar w:fldCharType="begin"/>
            </w:r>
            <w:r>
              <w:rPr>
                <w:noProof/>
                <w:webHidden/>
              </w:rPr>
              <w:instrText xml:space="preserve"> PAGEREF _Toc188815057 \h </w:instrText>
            </w:r>
            <w:r>
              <w:rPr>
                <w:noProof/>
                <w:webHidden/>
              </w:rPr>
            </w:r>
            <w:r>
              <w:rPr>
                <w:noProof/>
                <w:webHidden/>
              </w:rPr>
              <w:fldChar w:fldCharType="separate"/>
            </w:r>
            <w:r>
              <w:rPr>
                <w:noProof/>
                <w:webHidden/>
              </w:rPr>
              <w:t>17</w:t>
            </w:r>
            <w:r>
              <w:rPr>
                <w:noProof/>
                <w:webHidden/>
              </w:rPr>
              <w:fldChar w:fldCharType="end"/>
            </w:r>
          </w:hyperlink>
        </w:p>
        <w:p w14:paraId="77E98DFA" w14:textId="107BA78D" w:rsidR="008E5F77" w:rsidRDefault="008E5F77">
          <w:pPr>
            <w:pStyle w:val="20"/>
            <w:tabs>
              <w:tab w:val="right" w:leader="dot" w:pos="9350"/>
            </w:tabs>
            <w:rPr>
              <w:rFonts w:eastAsiaTheme="minorEastAsia"/>
              <w:noProof/>
            </w:rPr>
          </w:pPr>
          <w:hyperlink w:anchor="_Toc188815058" w:history="1">
            <w:r w:rsidRPr="00323346">
              <w:rPr>
                <w:rStyle w:val="-"/>
                <w:noProof/>
              </w:rPr>
              <w:t>Various decrees were issued against alchemy over the centuries, the practice persisted, adapting to the changing political and social landscapes of different eras. Decrees specifically targeting astronomy and mathematics are rare in comparison to those against alchemy or magic, as these sciences were often seen as valuable for navigation, agriculture, good calendars, and governance. However, throughout history, certain rulers or religious authorities issued decrees that either limited or suppressed these fields, often due to perceived conflicts with religious doctrines or political stability.</w:t>
            </w:r>
            <w:r>
              <w:rPr>
                <w:noProof/>
                <w:webHidden/>
              </w:rPr>
              <w:tab/>
            </w:r>
            <w:r>
              <w:rPr>
                <w:noProof/>
                <w:webHidden/>
              </w:rPr>
              <w:fldChar w:fldCharType="begin"/>
            </w:r>
            <w:r>
              <w:rPr>
                <w:noProof/>
                <w:webHidden/>
              </w:rPr>
              <w:instrText xml:space="preserve"> PAGEREF _Toc188815058 \h </w:instrText>
            </w:r>
            <w:r>
              <w:rPr>
                <w:noProof/>
                <w:webHidden/>
              </w:rPr>
            </w:r>
            <w:r>
              <w:rPr>
                <w:noProof/>
                <w:webHidden/>
              </w:rPr>
              <w:fldChar w:fldCharType="separate"/>
            </w:r>
            <w:r>
              <w:rPr>
                <w:noProof/>
                <w:webHidden/>
              </w:rPr>
              <w:t>18</w:t>
            </w:r>
            <w:r>
              <w:rPr>
                <w:noProof/>
                <w:webHidden/>
              </w:rPr>
              <w:fldChar w:fldCharType="end"/>
            </w:r>
          </w:hyperlink>
        </w:p>
        <w:p w14:paraId="55F8B258" w14:textId="699CA5F3" w:rsidR="008E5F77" w:rsidRDefault="008E5F77">
          <w:pPr>
            <w:pStyle w:val="20"/>
            <w:tabs>
              <w:tab w:val="right" w:leader="dot" w:pos="9350"/>
            </w:tabs>
            <w:rPr>
              <w:rFonts w:eastAsiaTheme="minorEastAsia"/>
              <w:noProof/>
            </w:rPr>
          </w:pPr>
          <w:hyperlink w:anchor="_Toc188815059" w:history="1">
            <w:r w:rsidRPr="00323346">
              <w:rPr>
                <w:rStyle w:val="-"/>
                <w:noProof/>
              </w:rPr>
              <w:t>Modern parallels of Zosimus’ Arguments on Suppression</w:t>
            </w:r>
            <w:r>
              <w:rPr>
                <w:noProof/>
                <w:webHidden/>
              </w:rPr>
              <w:tab/>
            </w:r>
            <w:r>
              <w:rPr>
                <w:noProof/>
                <w:webHidden/>
              </w:rPr>
              <w:fldChar w:fldCharType="begin"/>
            </w:r>
            <w:r>
              <w:rPr>
                <w:noProof/>
                <w:webHidden/>
              </w:rPr>
              <w:instrText xml:space="preserve"> PAGEREF _Toc188815059 \h </w:instrText>
            </w:r>
            <w:r>
              <w:rPr>
                <w:noProof/>
                <w:webHidden/>
              </w:rPr>
            </w:r>
            <w:r>
              <w:rPr>
                <w:noProof/>
                <w:webHidden/>
              </w:rPr>
              <w:fldChar w:fldCharType="separate"/>
            </w:r>
            <w:r>
              <w:rPr>
                <w:noProof/>
                <w:webHidden/>
              </w:rPr>
              <w:t>18</w:t>
            </w:r>
            <w:r>
              <w:rPr>
                <w:noProof/>
                <w:webHidden/>
              </w:rPr>
              <w:fldChar w:fldCharType="end"/>
            </w:r>
          </w:hyperlink>
        </w:p>
        <w:p w14:paraId="40DEC3FE" w14:textId="5347B30A" w:rsidR="008E5F77" w:rsidRDefault="008E5F77">
          <w:pPr>
            <w:pStyle w:val="20"/>
            <w:tabs>
              <w:tab w:val="right" w:leader="dot" w:pos="9350"/>
            </w:tabs>
            <w:rPr>
              <w:rFonts w:eastAsiaTheme="minorEastAsia"/>
              <w:noProof/>
            </w:rPr>
          </w:pPr>
          <w:hyperlink w:anchor="_Toc188815060" w:history="1">
            <w:r w:rsidRPr="00323346">
              <w:rPr>
                <w:rStyle w:val="-"/>
                <w:noProof/>
              </w:rPr>
              <w:t>Modern scholarship has examined Zosimus’ writings in the context of broader cultural and philosophical struggles in late antiquity, emphasizing his critiques of authority and the spiritual dimensions of alchemy. Scholars have drawn parallels between his arguments and contemporary debates about intellectual freedom, the role of esotericism, and the tension between science and power.</w:t>
            </w:r>
            <w:r>
              <w:rPr>
                <w:noProof/>
                <w:webHidden/>
              </w:rPr>
              <w:tab/>
            </w:r>
            <w:r>
              <w:rPr>
                <w:noProof/>
                <w:webHidden/>
              </w:rPr>
              <w:fldChar w:fldCharType="begin"/>
            </w:r>
            <w:r>
              <w:rPr>
                <w:noProof/>
                <w:webHidden/>
              </w:rPr>
              <w:instrText xml:space="preserve"> PAGEREF _Toc188815060 \h </w:instrText>
            </w:r>
            <w:r>
              <w:rPr>
                <w:noProof/>
                <w:webHidden/>
              </w:rPr>
            </w:r>
            <w:r>
              <w:rPr>
                <w:noProof/>
                <w:webHidden/>
              </w:rPr>
              <w:fldChar w:fldCharType="separate"/>
            </w:r>
            <w:r>
              <w:rPr>
                <w:noProof/>
                <w:webHidden/>
              </w:rPr>
              <w:t>18</w:t>
            </w:r>
            <w:r>
              <w:rPr>
                <w:noProof/>
                <w:webHidden/>
              </w:rPr>
              <w:fldChar w:fldCharType="end"/>
            </w:r>
          </w:hyperlink>
        </w:p>
        <w:p w14:paraId="3D11C1F0" w14:textId="4FB0FDE4" w:rsidR="008E5F77" w:rsidRDefault="008E5F77">
          <w:pPr>
            <w:pStyle w:val="20"/>
            <w:tabs>
              <w:tab w:val="right" w:leader="dot" w:pos="9350"/>
            </w:tabs>
            <w:rPr>
              <w:rFonts w:eastAsiaTheme="minorEastAsia"/>
              <w:noProof/>
            </w:rPr>
          </w:pPr>
          <w:hyperlink w:anchor="_Toc188815061" w:history="1">
            <w:r w:rsidRPr="00323346">
              <w:rPr>
                <w:rStyle w:val="-"/>
                <w:noProof/>
              </w:rPr>
              <w:t>1. Alchemy (Chymeia, Chemia) as Science.</w:t>
            </w:r>
            <w:r>
              <w:rPr>
                <w:noProof/>
                <w:webHidden/>
              </w:rPr>
              <w:tab/>
            </w:r>
            <w:r>
              <w:rPr>
                <w:noProof/>
                <w:webHidden/>
              </w:rPr>
              <w:fldChar w:fldCharType="begin"/>
            </w:r>
            <w:r>
              <w:rPr>
                <w:noProof/>
                <w:webHidden/>
              </w:rPr>
              <w:instrText xml:space="preserve"> PAGEREF _Toc188815061 \h </w:instrText>
            </w:r>
            <w:r>
              <w:rPr>
                <w:noProof/>
                <w:webHidden/>
              </w:rPr>
            </w:r>
            <w:r>
              <w:rPr>
                <w:noProof/>
                <w:webHidden/>
              </w:rPr>
              <w:fldChar w:fldCharType="separate"/>
            </w:r>
            <w:r>
              <w:rPr>
                <w:noProof/>
                <w:webHidden/>
              </w:rPr>
              <w:t>18</w:t>
            </w:r>
            <w:r>
              <w:rPr>
                <w:noProof/>
                <w:webHidden/>
              </w:rPr>
              <w:fldChar w:fldCharType="end"/>
            </w:r>
          </w:hyperlink>
        </w:p>
        <w:p w14:paraId="6D49E5C8" w14:textId="237DE024" w:rsidR="008E5F77" w:rsidRDefault="008E5F77">
          <w:pPr>
            <w:pStyle w:val="20"/>
            <w:tabs>
              <w:tab w:val="right" w:leader="dot" w:pos="9350"/>
            </w:tabs>
            <w:rPr>
              <w:rFonts w:eastAsiaTheme="minorEastAsia"/>
              <w:noProof/>
            </w:rPr>
          </w:pPr>
          <w:hyperlink w:anchor="_Toc188815062" w:history="1">
            <w:r w:rsidRPr="00323346">
              <w:rPr>
                <w:rStyle w:val="-"/>
                <w:noProof/>
              </w:rPr>
              <w:t>Zosimus’ work is studied as a precursor to later chemical and scientific methodologies, particularly in the Islamic Golden Age and the European Renaissance.</w:t>
            </w:r>
            <w:r>
              <w:rPr>
                <w:noProof/>
                <w:webHidden/>
              </w:rPr>
              <w:tab/>
            </w:r>
            <w:r>
              <w:rPr>
                <w:noProof/>
                <w:webHidden/>
              </w:rPr>
              <w:fldChar w:fldCharType="begin"/>
            </w:r>
            <w:r>
              <w:rPr>
                <w:noProof/>
                <w:webHidden/>
              </w:rPr>
              <w:instrText xml:space="preserve"> PAGEREF _Toc188815062 \h </w:instrText>
            </w:r>
            <w:r>
              <w:rPr>
                <w:noProof/>
                <w:webHidden/>
              </w:rPr>
            </w:r>
            <w:r>
              <w:rPr>
                <w:noProof/>
                <w:webHidden/>
              </w:rPr>
              <w:fldChar w:fldCharType="separate"/>
            </w:r>
            <w:r>
              <w:rPr>
                <w:noProof/>
                <w:webHidden/>
              </w:rPr>
              <w:t>18</w:t>
            </w:r>
            <w:r>
              <w:rPr>
                <w:noProof/>
                <w:webHidden/>
              </w:rPr>
              <w:fldChar w:fldCharType="end"/>
            </w:r>
          </w:hyperlink>
        </w:p>
        <w:p w14:paraId="47012271" w14:textId="353AB438" w:rsidR="008E5F77" w:rsidRDefault="008E5F77">
          <w:pPr>
            <w:pStyle w:val="20"/>
            <w:tabs>
              <w:tab w:val="right" w:leader="dot" w:pos="9350"/>
            </w:tabs>
            <w:rPr>
              <w:rFonts w:eastAsiaTheme="minorEastAsia"/>
              <w:noProof/>
            </w:rPr>
          </w:pPr>
          <w:hyperlink w:anchor="_Toc188815063" w:history="1">
            <w:r w:rsidRPr="00323346">
              <w:rPr>
                <w:rStyle w:val="-"/>
                <w:noProof/>
              </w:rPr>
              <w:t>The Arguments of Zosimus</w:t>
            </w:r>
            <w:r>
              <w:rPr>
                <w:noProof/>
                <w:webHidden/>
              </w:rPr>
              <w:tab/>
            </w:r>
            <w:r>
              <w:rPr>
                <w:noProof/>
                <w:webHidden/>
              </w:rPr>
              <w:fldChar w:fldCharType="begin"/>
            </w:r>
            <w:r>
              <w:rPr>
                <w:noProof/>
                <w:webHidden/>
              </w:rPr>
              <w:instrText xml:space="preserve"> PAGEREF _Toc188815063 \h </w:instrText>
            </w:r>
            <w:r>
              <w:rPr>
                <w:noProof/>
                <w:webHidden/>
              </w:rPr>
            </w:r>
            <w:r>
              <w:rPr>
                <w:noProof/>
                <w:webHidden/>
              </w:rPr>
              <w:fldChar w:fldCharType="separate"/>
            </w:r>
            <w:r>
              <w:rPr>
                <w:noProof/>
                <w:webHidden/>
              </w:rPr>
              <w:t>18</w:t>
            </w:r>
            <w:r>
              <w:rPr>
                <w:noProof/>
                <w:webHidden/>
              </w:rPr>
              <w:fldChar w:fldCharType="end"/>
            </w:r>
          </w:hyperlink>
        </w:p>
        <w:p w14:paraId="11931B66" w14:textId="05433AF0" w:rsidR="008E5F77" w:rsidRDefault="008E5F77">
          <w:pPr>
            <w:pStyle w:val="20"/>
            <w:tabs>
              <w:tab w:val="right" w:leader="dot" w:pos="9350"/>
            </w:tabs>
            <w:rPr>
              <w:rFonts w:eastAsiaTheme="minorEastAsia"/>
              <w:noProof/>
            </w:rPr>
          </w:pPr>
          <w:hyperlink w:anchor="_Toc188815064" w:history="1">
            <w:r w:rsidRPr="00323346">
              <w:rPr>
                <w:rStyle w:val="-"/>
                <w:noProof/>
              </w:rPr>
              <w:t>Zosimus emphasized the Knowledge of Alchemy as Sacred as counter argument of the so called moral arguments of the Romans. Alchemy was not merely a method for producing wealth but a sacred and philosophical discipline. He argued that the Roman authorities misunderstood the true purpose of alchemy, which was spiritual transformation and the pursuit of divine knowledge. Zosimus says "The art of alchemy is not for the vulgar masses but for the chosen few who seek to purify their souls and understand the divine order."</w:t>
            </w:r>
            <w:r>
              <w:rPr>
                <w:noProof/>
                <w:webHidden/>
              </w:rPr>
              <w:tab/>
            </w:r>
            <w:r>
              <w:rPr>
                <w:noProof/>
                <w:webHidden/>
              </w:rPr>
              <w:fldChar w:fldCharType="begin"/>
            </w:r>
            <w:r>
              <w:rPr>
                <w:noProof/>
                <w:webHidden/>
              </w:rPr>
              <w:instrText xml:space="preserve"> PAGEREF _Toc188815064 \h </w:instrText>
            </w:r>
            <w:r>
              <w:rPr>
                <w:noProof/>
                <w:webHidden/>
              </w:rPr>
            </w:r>
            <w:r>
              <w:rPr>
                <w:noProof/>
                <w:webHidden/>
              </w:rPr>
              <w:fldChar w:fldCharType="separate"/>
            </w:r>
            <w:r>
              <w:rPr>
                <w:noProof/>
                <w:webHidden/>
              </w:rPr>
              <w:t>19</w:t>
            </w:r>
            <w:r>
              <w:rPr>
                <w:noProof/>
                <w:webHidden/>
              </w:rPr>
              <w:fldChar w:fldCharType="end"/>
            </w:r>
          </w:hyperlink>
        </w:p>
        <w:p w14:paraId="538EE36F" w14:textId="75A78487" w:rsidR="008E5F77" w:rsidRDefault="008E5F77">
          <w:pPr>
            <w:pStyle w:val="20"/>
            <w:tabs>
              <w:tab w:val="right" w:leader="dot" w:pos="9350"/>
            </w:tabs>
            <w:rPr>
              <w:rFonts w:eastAsiaTheme="minorEastAsia"/>
              <w:noProof/>
            </w:rPr>
          </w:pPr>
          <w:hyperlink w:anchor="_Toc188815065" w:history="1">
            <w:r w:rsidRPr="00323346">
              <w:rPr>
                <w:rStyle w:val="-"/>
                <w:noProof/>
              </w:rPr>
              <w:t>Zosimus emphasizes the misinterpretation of Economic and Philosophical arguments. Zosimus refuted the idea that alchemy was solely about producing gold and silver. He stated that true scientist, the alchemists did not aim to disrupt economies but to align themselves with natural and cosmic principles. He accused the emperors of conflating genuine alchemy with the counterfeit practices of charlatans.</w:t>
            </w:r>
            <w:r>
              <w:rPr>
                <w:noProof/>
                <w:webHidden/>
              </w:rPr>
              <w:tab/>
            </w:r>
            <w:r>
              <w:rPr>
                <w:noProof/>
                <w:webHidden/>
              </w:rPr>
              <w:fldChar w:fldCharType="begin"/>
            </w:r>
            <w:r>
              <w:rPr>
                <w:noProof/>
                <w:webHidden/>
              </w:rPr>
              <w:instrText xml:space="preserve"> PAGEREF _Toc188815065 \h </w:instrText>
            </w:r>
            <w:r>
              <w:rPr>
                <w:noProof/>
                <w:webHidden/>
              </w:rPr>
            </w:r>
            <w:r>
              <w:rPr>
                <w:noProof/>
                <w:webHidden/>
              </w:rPr>
              <w:fldChar w:fldCharType="separate"/>
            </w:r>
            <w:r>
              <w:rPr>
                <w:noProof/>
                <w:webHidden/>
              </w:rPr>
              <w:t>19</w:t>
            </w:r>
            <w:r>
              <w:rPr>
                <w:noProof/>
                <w:webHidden/>
              </w:rPr>
              <w:fldChar w:fldCharType="end"/>
            </w:r>
          </w:hyperlink>
        </w:p>
        <w:p w14:paraId="2BB7E8D3" w14:textId="34380207" w:rsidR="008E5F77" w:rsidRDefault="008E5F77">
          <w:pPr>
            <w:pStyle w:val="20"/>
            <w:tabs>
              <w:tab w:val="right" w:leader="dot" w:pos="9350"/>
            </w:tabs>
            <w:rPr>
              <w:rFonts w:eastAsiaTheme="minorEastAsia"/>
              <w:noProof/>
            </w:rPr>
          </w:pPr>
          <w:hyperlink w:anchor="_Toc188815066" w:history="1">
            <w:r w:rsidRPr="00323346">
              <w:rPr>
                <w:rStyle w:val="-"/>
                <w:noProof/>
              </w:rPr>
              <w:t>Zosimus emphasizes the Cultural and Intellectual Loss resulting from the suppression of science including Alchemy. Zosimus lamented the destruction of alchemical texts, arguing that the Roman decree was an assault on the accumulated wisdom of centuries. He believed that the loss of these texts would impoverish not only Greece and Egypt but the entire world, as the knowledge contained in them transcended material concerns.</w:t>
            </w:r>
            <w:r>
              <w:rPr>
                <w:noProof/>
                <w:webHidden/>
              </w:rPr>
              <w:tab/>
            </w:r>
            <w:r>
              <w:rPr>
                <w:noProof/>
                <w:webHidden/>
              </w:rPr>
              <w:fldChar w:fldCharType="begin"/>
            </w:r>
            <w:r>
              <w:rPr>
                <w:noProof/>
                <w:webHidden/>
              </w:rPr>
              <w:instrText xml:space="preserve"> PAGEREF _Toc188815066 \h </w:instrText>
            </w:r>
            <w:r>
              <w:rPr>
                <w:noProof/>
                <w:webHidden/>
              </w:rPr>
            </w:r>
            <w:r>
              <w:rPr>
                <w:noProof/>
                <w:webHidden/>
              </w:rPr>
              <w:fldChar w:fldCharType="separate"/>
            </w:r>
            <w:r>
              <w:rPr>
                <w:noProof/>
                <w:webHidden/>
              </w:rPr>
              <w:t>19</w:t>
            </w:r>
            <w:r>
              <w:rPr>
                <w:noProof/>
                <w:webHidden/>
              </w:rPr>
              <w:fldChar w:fldCharType="end"/>
            </w:r>
          </w:hyperlink>
        </w:p>
        <w:p w14:paraId="496BB5C7" w14:textId="2A0F174B" w:rsidR="008E5F77" w:rsidRDefault="008E5F77">
          <w:pPr>
            <w:pStyle w:val="20"/>
            <w:tabs>
              <w:tab w:val="right" w:leader="dot" w:pos="9350"/>
            </w:tabs>
            <w:rPr>
              <w:rFonts w:eastAsiaTheme="minorEastAsia"/>
              <w:noProof/>
            </w:rPr>
          </w:pPr>
          <w:hyperlink w:anchor="_Toc188815067" w:history="1">
            <w:r w:rsidRPr="00323346">
              <w:rPr>
                <w:rStyle w:val="-"/>
                <w:noProof/>
              </w:rPr>
              <w:t>Zosimus defended Greek Science viewing alchemy as a divine gift and a cornerstone of human progress. The decree was seen as an attack on Greek and Egyptian culture and a betrayal of the empire’s own reliance on Greek science and agricultural advancements used in Egypt.</w:t>
            </w:r>
            <w:r>
              <w:rPr>
                <w:noProof/>
                <w:webHidden/>
              </w:rPr>
              <w:tab/>
            </w:r>
            <w:r>
              <w:rPr>
                <w:noProof/>
                <w:webHidden/>
              </w:rPr>
              <w:fldChar w:fldCharType="begin"/>
            </w:r>
            <w:r>
              <w:rPr>
                <w:noProof/>
                <w:webHidden/>
              </w:rPr>
              <w:instrText xml:space="preserve"> PAGEREF _Toc188815067 \h </w:instrText>
            </w:r>
            <w:r>
              <w:rPr>
                <w:noProof/>
                <w:webHidden/>
              </w:rPr>
            </w:r>
            <w:r>
              <w:rPr>
                <w:noProof/>
                <w:webHidden/>
              </w:rPr>
              <w:fldChar w:fldCharType="separate"/>
            </w:r>
            <w:r>
              <w:rPr>
                <w:noProof/>
                <w:webHidden/>
              </w:rPr>
              <w:t>19</w:t>
            </w:r>
            <w:r>
              <w:rPr>
                <w:noProof/>
                <w:webHidden/>
              </w:rPr>
              <w:fldChar w:fldCharType="end"/>
            </w:r>
          </w:hyperlink>
        </w:p>
        <w:p w14:paraId="442965F0" w14:textId="4B46CA6F" w:rsidR="008E5F77" w:rsidRDefault="008E5F77">
          <w:pPr>
            <w:pStyle w:val="20"/>
            <w:tabs>
              <w:tab w:val="right" w:leader="dot" w:pos="9350"/>
            </w:tabs>
            <w:rPr>
              <w:rFonts w:eastAsiaTheme="minorEastAsia"/>
              <w:noProof/>
            </w:rPr>
          </w:pPr>
          <w:hyperlink w:anchor="_Toc188815068" w:history="1">
            <w:r w:rsidRPr="00323346">
              <w:rPr>
                <w:rStyle w:val="-"/>
                <w:noProof/>
              </w:rPr>
              <w:t>He includes serious Spiritual Warning which unfortunately becomes reality. Zosimus interpreted the decree as evidence of the moral and spiritual decline of the Roman Empire. "The emperors, blinded byi their greed and fear, have turned away from the light of wisdom. Their actions will bring ruin, for they seek to sever humanity from the divine truths encoded in nature." Eternal truth.</w:t>
            </w:r>
            <w:r>
              <w:rPr>
                <w:noProof/>
                <w:webHidden/>
              </w:rPr>
              <w:tab/>
            </w:r>
            <w:r>
              <w:rPr>
                <w:noProof/>
                <w:webHidden/>
              </w:rPr>
              <w:fldChar w:fldCharType="begin"/>
            </w:r>
            <w:r>
              <w:rPr>
                <w:noProof/>
                <w:webHidden/>
              </w:rPr>
              <w:instrText xml:space="preserve"> PAGEREF _Toc188815068 \h </w:instrText>
            </w:r>
            <w:r>
              <w:rPr>
                <w:noProof/>
                <w:webHidden/>
              </w:rPr>
            </w:r>
            <w:r>
              <w:rPr>
                <w:noProof/>
                <w:webHidden/>
              </w:rPr>
              <w:fldChar w:fldCharType="separate"/>
            </w:r>
            <w:r>
              <w:rPr>
                <w:noProof/>
                <w:webHidden/>
              </w:rPr>
              <w:t>20</w:t>
            </w:r>
            <w:r>
              <w:rPr>
                <w:noProof/>
                <w:webHidden/>
              </w:rPr>
              <w:fldChar w:fldCharType="end"/>
            </w:r>
          </w:hyperlink>
        </w:p>
        <w:p w14:paraId="03388F71" w14:textId="65145670" w:rsidR="008E5F77" w:rsidRDefault="008E5F77">
          <w:pPr>
            <w:pStyle w:val="20"/>
            <w:tabs>
              <w:tab w:val="right" w:leader="dot" w:pos="9350"/>
            </w:tabs>
            <w:rPr>
              <w:rFonts w:eastAsiaTheme="minorEastAsia"/>
              <w:noProof/>
            </w:rPr>
          </w:pPr>
          <w:hyperlink w:anchor="_Toc188815069" w:history="1">
            <w:r w:rsidRPr="00323346">
              <w:rPr>
                <w:rStyle w:val="-"/>
                <w:noProof/>
              </w:rPr>
              <w:t>He draws attention to broader implications predicting tensions between Science and Authority. Zosimus’ critique reflects a broader conflict between practitioners of esoteric sciences and state authorities, who often viewed such knowledge as dangerous or subversive.</w:t>
            </w:r>
            <w:r>
              <w:rPr>
                <w:noProof/>
                <w:webHidden/>
              </w:rPr>
              <w:tab/>
            </w:r>
            <w:r>
              <w:rPr>
                <w:noProof/>
                <w:webHidden/>
              </w:rPr>
              <w:fldChar w:fldCharType="begin"/>
            </w:r>
            <w:r>
              <w:rPr>
                <w:noProof/>
                <w:webHidden/>
              </w:rPr>
              <w:instrText xml:space="preserve"> PAGEREF _Toc188815069 \h </w:instrText>
            </w:r>
            <w:r>
              <w:rPr>
                <w:noProof/>
                <w:webHidden/>
              </w:rPr>
            </w:r>
            <w:r>
              <w:rPr>
                <w:noProof/>
                <w:webHidden/>
              </w:rPr>
              <w:fldChar w:fldCharType="separate"/>
            </w:r>
            <w:r>
              <w:rPr>
                <w:noProof/>
                <w:webHidden/>
              </w:rPr>
              <w:t>20</w:t>
            </w:r>
            <w:r>
              <w:rPr>
                <w:noProof/>
                <w:webHidden/>
              </w:rPr>
              <w:fldChar w:fldCharType="end"/>
            </w:r>
          </w:hyperlink>
        </w:p>
        <w:p w14:paraId="2BE3A111" w14:textId="626C0EAA" w:rsidR="008E5F77" w:rsidRDefault="008E5F77">
          <w:pPr>
            <w:pStyle w:val="20"/>
            <w:tabs>
              <w:tab w:val="right" w:leader="dot" w:pos="9350"/>
            </w:tabs>
            <w:rPr>
              <w:rFonts w:eastAsiaTheme="minorEastAsia"/>
              <w:noProof/>
            </w:rPr>
          </w:pPr>
          <w:hyperlink w:anchor="_Toc188815070" w:history="1">
            <w:r w:rsidRPr="00323346">
              <w:rPr>
                <w:rStyle w:val="-"/>
                <w:noProof/>
              </w:rPr>
              <w:t>The suppression of alchemy by Diocletian set a precedent for later attempts to control scientific knowledge, including the medieval European condemnation of alchemical and astrological practices.</w:t>
            </w:r>
            <w:r>
              <w:rPr>
                <w:noProof/>
                <w:webHidden/>
              </w:rPr>
              <w:tab/>
            </w:r>
            <w:r>
              <w:rPr>
                <w:noProof/>
                <w:webHidden/>
              </w:rPr>
              <w:fldChar w:fldCharType="begin"/>
            </w:r>
            <w:r>
              <w:rPr>
                <w:noProof/>
                <w:webHidden/>
              </w:rPr>
              <w:instrText xml:space="preserve"> PAGEREF _Toc188815070 \h </w:instrText>
            </w:r>
            <w:r>
              <w:rPr>
                <w:noProof/>
                <w:webHidden/>
              </w:rPr>
            </w:r>
            <w:r>
              <w:rPr>
                <w:noProof/>
                <w:webHidden/>
              </w:rPr>
              <w:fldChar w:fldCharType="separate"/>
            </w:r>
            <w:r>
              <w:rPr>
                <w:noProof/>
                <w:webHidden/>
              </w:rPr>
              <w:t>20</w:t>
            </w:r>
            <w:r>
              <w:rPr>
                <w:noProof/>
                <w:webHidden/>
              </w:rPr>
              <w:fldChar w:fldCharType="end"/>
            </w:r>
          </w:hyperlink>
        </w:p>
        <w:p w14:paraId="56A6D9CD" w14:textId="2929D5F5" w:rsidR="008E5F77" w:rsidRDefault="008E5F77">
          <w:pPr>
            <w:pStyle w:val="20"/>
            <w:tabs>
              <w:tab w:val="right" w:leader="dot" w:pos="9350"/>
            </w:tabs>
            <w:rPr>
              <w:rFonts w:eastAsiaTheme="minorEastAsia"/>
              <w:noProof/>
            </w:rPr>
          </w:pPr>
          <w:hyperlink w:anchor="_Toc188815071" w:history="1">
            <w:r w:rsidRPr="00323346">
              <w:rPr>
                <w:rStyle w:val="-"/>
                <w:noProof/>
              </w:rPr>
              <w:t>Zosimus’ commentary on the Roman decree against alchemy offers a poignant defense of the spiritual and intellectual value of scientific pursuits. While the Roman emperors sought to control material wealth and political stability, Zosimus argued that their actions betrayed a deeper ignorance of the transformative power of knowledge. His writings remain a powerful testament to the enduring conflict between authority and the pursuit of wisdom.</w:t>
            </w:r>
            <w:r>
              <w:rPr>
                <w:noProof/>
                <w:webHidden/>
              </w:rPr>
              <w:tab/>
            </w:r>
            <w:r>
              <w:rPr>
                <w:noProof/>
                <w:webHidden/>
              </w:rPr>
              <w:fldChar w:fldCharType="begin"/>
            </w:r>
            <w:r>
              <w:rPr>
                <w:noProof/>
                <w:webHidden/>
              </w:rPr>
              <w:instrText xml:space="preserve"> PAGEREF _Toc188815071 \h </w:instrText>
            </w:r>
            <w:r>
              <w:rPr>
                <w:noProof/>
                <w:webHidden/>
              </w:rPr>
            </w:r>
            <w:r>
              <w:rPr>
                <w:noProof/>
                <w:webHidden/>
              </w:rPr>
              <w:fldChar w:fldCharType="separate"/>
            </w:r>
            <w:r>
              <w:rPr>
                <w:noProof/>
                <w:webHidden/>
              </w:rPr>
              <w:t>20</w:t>
            </w:r>
            <w:r>
              <w:rPr>
                <w:noProof/>
                <w:webHidden/>
              </w:rPr>
              <w:fldChar w:fldCharType="end"/>
            </w:r>
          </w:hyperlink>
        </w:p>
        <w:p w14:paraId="59FE6909" w14:textId="02BAC11B" w:rsidR="008E5F77" w:rsidRDefault="008E5F77">
          <w:pPr>
            <w:pStyle w:val="20"/>
            <w:tabs>
              <w:tab w:val="right" w:leader="dot" w:pos="9350"/>
            </w:tabs>
            <w:rPr>
              <w:rFonts w:eastAsiaTheme="minorEastAsia"/>
              <w:noProof/>
            </w:rPr>
          </w:pPr>
          <w:hyperlink w:anchor="_Toc188815072" w:history="1">
            <w:r w:rsidRPr="00323346">
              <w:rPr>
                <w:rStyle w:val="-"/>
                <w:noProof/>
              </w:rPr>
              <w:t>2. Esotericism and State Power:</w:t>
            </w:r>
            <w:r>
              <w:rPr>
                <w:noProof/>
                <w:webHidden/>
              </w:rPr>
              <w:tab/>
            </w:r>
            <w:r>
              <w:rPr>
                <w:noProof/>
                <w:webHidden/>
              </w:rPr>
              <w:fldChar w:fldCharType="begin"/>
            </w:r>
            <w:r>
              <w:rPr>
                <w:noProof/>
                <w:webHidden/>
              </w:rPr>
              <w:instrText xml:space="preserve"> PAGEREF _Toc188815072 \h </w:instrText>
            </w:r>
            <w:r>
              <w:rPr>
                <w:noProof/>
                <w:webHidden/>
              </w:rPr>
            </w:r>
            <w:r>
              <w:rPr>
                <w:noProof/>
                <w:webHidden/>
              </w:rPr>
              <w:fldChar w:fldCharType="separate"/>
            </w:r>
            <w:r>
              <w:rPr>
                <w:noProof/>
                <w:webHidden/>
              </w:rPr>
              <w:t>20</w:t>
            </w:r>
            <w:r>
              <w:rPr>
                <w:noProof/>
                <w:webHidden/>
              </w:rPr>
              <w:fldChar w:fldCharType="end"/>
            </w:r>
          </w:hyperlink>
        </w:p>
        <w:p w14:paraId="101056C3" w14:textId="52010523" w:rsidR="008E5F77" w:rsidRDefault="008E5F77">
          <w:pPr>
            <w:pStyle w:val="20"/>
            <w:tabs>
              <w:tab w:val="right" w:leader="dot" w:pos="9350"/>
            </w:tabs>
            <w:rPr>
              <w:rFonts w:eastAsiaTheme="minorEastAsia"/>
              <w:noProof/>
            </w:rPr>
          </w:pPr>
          <w:hyperlink w:anchor="_Toc188815073" w:history="1">
            <w:r w:rsidRPr="00323346">
              <w:rPr>
                <w:rStyle w:val="-"/>
                <w:noProof/>
              </w:rPr>
              <w:t>Zosimus’ critiques of Diocletian’s decree are often framed as a resistance to centralized control over knowledge.</w:t>
            </w:r>
            <w:r>
              <w:rPr>
                <w:noProof/>
                <w:webHidden/>
              </w:rPr>
              <w:tab/>
            </w:r>
            <w:r>
              <w:rPr>
                <w:noProof/>
                <w:webHidden/>
              </w:rPr>
              <w:fldChar w:fldCharType="begin"/>
            </w:r>
            <w:r>
              <w:rPr>
                <w:noProof/>
                <w:webHidden/>
              </w:rPr>
              <w:instrText xml:space="preserve"> PAGEREF _Toc188815073 \h </w:instrText>
            </w:r>
            <w:r>
              <w:rPr>
                <w:noProof/>
                <w:webHidden/>
              </w:rPr>
            </w:r>
            <w:r>
              <w:rPr>
                <w:noProof/>
                <w:webHidden/>
              </w:rPr>
              <w:fldChar w:fldCharType="separate"/>
            </w:r>
            <w:r>
              <w:rPr>
                <w:noProof/>
                <w:webHidden/>
              </w:rPr>
              <w:t>20</w:t>
            </w:r>
            <w:r>
              <w:rPr>
                <w:noProof/>
                <w:webHidden/>
              </w:rPr>
              <w:fldChar w:fldCharType="end"/>
            </w:r>
          </w:hyperlink>
        </w:p>
        <w:p w14:paraId="5DDD3E2C" w14:textId="1DD6743E" w:rsidR="008E5F77" w:rsidRDefault="008E5F77">
          <w:pPr>
            <w:pStyle w:val="20"/>
            <w:tabs>
              <w:tab w:val="right" w:leader="dot" w:pos="9350"/>
            </w:tabs>
            <w:rPr>
              <w:rFonts w:eastAsiaTheme="minorEastAsia"/>
              <w:noProof/>
            </w:rPr>
          </w:pPr>
          <w:hyperlink w:anchor="_Toc188815074" w:history="1">
            <w:r w:rsidRPr="00323346">
              <w:rPr>
                <w:rStyle w:val="-"/>
                <w:noProof/>
              </w:rPr>
              <w:t>His writings have been interpreted as an early defense of intellectual autonomy, with alchemy symbolizing the pursuit of knowledge beyond the bounds of state or religious orthodoxy.</w:t>
            </w:r>
            <w:r>
              <w:rPr>
                <w:noProof/>
                <w:webHidden/>
              </w:rPr>
              <w:tab/>
            </w:r>
            <w:r>
              <w:rPr>
                <w:noProof/>
                <w:webHidden/>
              </w:rPr>
              <w:fldChar w:fldCharType="begin"/>
            </w:r>
            <w:r>
              <w:rPr>
                <w:noProof/>
                <w:webHidden/>
              </w:rPr>
              <w:instrText xml:space="preserve"> PAGEREF _Toc188815074 \h </w:instrText>
            </w:r>
            <w:r>
              <w:rPr>
                <w:noProof/>
                <w:webHidden/>
              </w:rPr>
            </w:r>
            <w:r>
              <w:rPr>
                <w:noProof/>
                <w:webHidden/>
              </w:rPr>
              <w:fldChar w:fldCharType="separate"/>
            </w:r>
            <w:r>
              <w:rPr>
                <w:noProof/>
                <w:webHidden/>
              </w:rPr>
              <w:t>20</w:t>
            </w:r>
            <w:r>
              <w:rPr>
                <w:noProof/>
                <w:webHidden/>
              </w:rPr>
              <w:fldChar w:fldCharType="end"/>
            </w:r>
          </w:hyperlink>
        </w:p>
        <w:p w14:paraId="0BA6F4D4" w14:textId="0FE6C81C" w:rsidR="008E5F77" w:rsidRDefault="008E5F77">
          <w:pPr>
            <w:pStyle w:val="20"/>
            <w:tabs>
              <w:tab w:val="right" w:leader="dot" w:pos="9350"/>
            </w:tabs>
            <w:rPr>
              <w:rFonts w:eastAsiaTheme="minorEastAsia"/>
              <w:noProof/>
            </w:rPr>
          </w:pPr>
          <w:hyperlink w:anchor="_Toc188815075" w:history="1">
            <w:r w:rsidRPr="00323346">
              <w:rPr>
                <w:rStyle w:val="-"/>
                <w:noProof/>
              </w:rPr>
              <w:t>3. Spiritual Interpretation:</w:t>
            </w:r>
            <w:r>
              <w:rPr>
                <w:noProof/>
                <w:webHidden/>
              </w:rPr>
              <w:tab/>
            </w:r>
            <w:r>
              <w:rPr>
                <w:noProof/>
                <w:webHidden/>
              </w:rPr>
              <w:fldChar w:fldCharType="begin"/>
            </w:r>
            <w:r>
              <w:rPr>
                <w:noProof/>
                <w:webHidden/>
              </w:rPr>
              <w:instrText xml:space="preserve"> PAGEREF _Toc188815075 \h </w:instrText>
            </w:r>
            <w:r>
              <w:rPr>
                <w:noProof/>
                <w:webHidden/>
              </w:rPr>
            </w:r>
            <w:r>
              <w:rPr>
                <w:noProof/>
                <w:webHidden/>
              </w:rPr>
              <w:fldChar w:fldCharType="separate"/>
            </w:r>
            <w:r>
              <w:rPr>
                <w:noProof/>
                <w:webHidden/>
              </w:rPr>
              <w:t>21</w:t>
            </w:r>
            <w:r>
              <w:rPr>
                <w:noProof/>
                <w:webHidden/>
              </w:rPr>
              <w:fldChar w:fldCharType="end"/>
            </w:r>
          </w:hyperlink>
        </w:p>
        <w:p w14:paraId="1F0B3080" w14:textId="16788B41" w:rsidR="008E5F77" w:rsidRDefault="008E5F77">
          <w:pPr>
            <w:pStyle w:val="20"/>
            <w:tabs>
              <w:tab w:val="right" w:leader="dot" w:pos="9350"/>
            </w:tabs>
            <w:rPr>
              <w:rFonts w:eastAsiaTheme="minorEastAsia"/>
              <w:noProof/>
            </w:rPr>
          </w:pPr>
          <w:hyperlink w:anchor="_Toc188815076" w:history="1">
            <w:r w:rsidRPr="00323346">
              <w:rPr>
                <w:rStyle w:val="-"/>
                <w:noProof/>
              </w:rPr>
              <w:t>Zosimus’ insistence on the spiritual purpose of alchemy is seen as a broader philosophical statement against materialism.</w:t>
            </w:r>
            <w:r>
              <w:rPr>
                <w:noProof/>
                <w:webHidden/>
              </w:rPr>
              <w:tab/>
            </w:r>
            <w:r>
              <w:rPr>
                <w:noProof/>
                <w:webHidden/>
              </w:rPr>
              <w:fldChar w:fldCharType="begin"/>
            </w:r>
            <w:r>
              <w:rPr>
                <w:noProof/>
                <w:webHidden/>
              </w:rPr>
              <w:instrText xml:space="preserve"> PAGEREF _Toc188815076 \h </w:instrText>
            </w:r>
            <w:r>
              <w:rPr>
                <w:noProof/>
                <w:webHidden/>
              </w:rPr>
            </w:r>
            <w:r>
              <w:rPr>
                <w:noProof/>
                <w:webHidden/>
              </w:rPr>
              <w:fldChar w:fldCharType="separate"/>
            </w:r>
            <w:r>
              <w:rPr>
                <w:noProof/>
                <w:webHidden/>
              </w:rPr>
              <w:t>21</w:t>
            </w:r>
            <w:r>
              <w:rPr>
                <w:noProof/>
                <w:webHidden/>
              </w:rPr>
              <w:fldChar w:fldCharType="end"/>
            </w:r>
          </w:hyperlink>
        </w:p>
        <w:p w14:paraId="0B505CEB" w14:textId="792B9A21" w:rsidR="008E5F77" w:rsidRDefault="008E5F77">
          <w:pPr>
            <w:pStyle w:val="20"/>
            <w:tabs>
              <w:tab w:val="right" w:leader="dot" w:pos="9350"/>
            </w:tabs>
            <w:rPr>
              <w:rFonts w:eastAsiaTheme="minorEastAsia"/>
              <w:noProof/>
            </w:rPr>
          </w:pPr>
          <w:hyperlink w:anchor="_Toc188815077" w:history="1">
            <w:r w:rsidRPr="00323346">
              <w:rPr>
                <w:rStyle w:val="-"/>
                <w:noProof/>
              </w:rPr>
              <w:t>His allegorical visions are interpreted as critiques of the Roman Empire’s focus on material wealth and political control at the expense of spiritual and cultural richness.</w:t>
            </w:r>
            <w:r>
              <w:rPr>
                <w:noProof/>
                <w:webHidden/>
              </w:rPr>
              <w:tab/>
            </w:r>
            <w:r>
              <w:rPr>
                <w:noProof/>
                <w:webHidden/>
              </w:rPr>
              <w:fldChar w:fldCharType="begin"/>
            </w:r>
            <w:r>
              <w:rPr>
                <w:noProof/>
                <w:webHidden/>
              </w:rPr>
              <w:instrText xml:space="preserve"> PAGEREF _Toc188815077 \h </w:instrText>
            </w:r>
            <w:r>
              <w:rPr>
                <w:noProof/>
                <w:webHidden/>
              </w:rPr>
            </w:r>
            <w:r>
              <w:rPr>
                <w:noProof/>
                <w:webHidden/>
              </w:rPr>
              <w:fldChar w:fldCharType="separate"/>
            </w:r>
            <w:r>
              <w:rPr>
                <w:noProof/>
                <w:webHidden/>
              </w:rPr>
              <w:t>21</w:t>
            </w:r>
            <w:r>
              <w:rPr>
                <w:noProof/>
                <w:webHidden/>
              </w:rPr>
              <w:fldChar w:fldCharType="end"/>
            </w:r>
          </w:hyperlink>
        </w:p>
        <w:p w14:paraId="2509629D" w14:textId="6BEE403D" w:rsidR="008E5F77" w:rsidRDefault="008E5F77">
          <w:pPr>
            <w:pStyle w:val="20"/>
            <w:tabs>
              <w:tab w:val="right" w:leader="dot" w:pos="9350"/>
            </w:tabs>
            <w:rPr>
              <w:rFonts w:eastAsiaTheme="minorEastAsia"/>
              <w:noProof/>
            </w:rPr>
          </w:pPr>
          <w:hyperlink w:anchor="_Toc188815078" w:history="1">
            <w:r w:rsidRPr="00323346">
              <w:rPr>
                <w:rStyle w:val="-"/>
                <w:noProof/>
              </w:rPr>
              <w:t>4. Historical Context of Suppression:</w:t>
            </w:r>
            <w:r>
              <w:rPr>
                <w:noProof/>
                <w:webHidden/>
              </w:rPr>
              <w:tab/>
            </w:r>
            <w:r>
              <w:rPr>
                <w:noProof/>
                <w:webHidden/>
              </w:rPr>
              <w:fldChar w:fldCharType="begin"/>
            </w:r>
            <w:r>
              <w:rPr>
                <w:noProof/>
                <w:webHidden/>
              </w:rPr>
              <w:instrText xml:space="preserve"> PAGEREF _Toc188815078 \h </w:instrText>
            </w:r>
            <w:r>
              <w:rPr>
                <w:noProof/>
                <w:webHidden/>
              </w:rPr>
            </w:r>
            <w:r>
              <w:rPr>
                <w:noProof/>
                <w:webHidden/>
              </w:rPr>
              <w:fldChar w:fldCharType="separate"/>
            </w:r>
            <w:r>
              <w:rPr>
                <w:noProof/>
                <w:webHidden/>
              </w:rPr>
              <w:t>21</w:t>
            </w:r>
            <w:r>
              <w:rPr>
                <w:noProof/>
                <w:webHidden/>
              </w:rPr>
              <w:fldChar w:fldCharType="end"/>
            </w:r>
          </w:hyperlink>
        </w:p>
        <w:p w14:paraId="7418E032" w14:textId="690FC92B" w:rsidR="008E5F77" w:rsidRDefault="008E5F77">
          <w:pPr>
            <w:pStyle w:val="20"/>
            <w:tabs>
              <w:tab w:val="right" w:leader="dot" w:pos="9350"/>
            </w:tabs>
            <w:rPr>
              <w:rFonts w:eastAsiaTheme="minorEastAsia"/>
              <w:noProof/>
            </w:rPr>
          </w:pPr>
          <w:hyperlink w:anchor="_Toc188815079" w:history="1">
            <w:r w:rsidRPr="00323346">
              <w:rPr>
                <w:rStyle w:val="-"/>
                <w:noProof/>
              </w:rPr>
              <w:t>Modern historians connect Zosimus’ complaints to a broader pattern of Roman policies aimed at controlling provincial elites, particularly in Egypt.</w:t>
            </w:r>
            <w:r>
              <w:rPr>
                <w:noProof/>
                <w:webHidden/>
              </w:rPr>
              <w:tab/>
            </w:r>
            <w:r>
              <w:rPr>
                <w:noProof/>
                <w:webHidden/>
              </w:rPr>
              <w:fldChar w:fldCharType="begin"/>
            </w:r>
            <w:r>
              <w:rPr>
                <w:noProof/>
                <w:webHidden/>
              </w:rPr>
              <w:instrText xml:space="preserve"> PAGEREF _Toc188815079 \h </w:instrText>
            </w:r>
            <w:r>
              <w:rPr>
                <w:noProof/>
                <w:webHidden/>
              </w:rPr>
            </w:r>
            <w:r>
              <w:rPr>
                <w:noProof/>
                <w:webHidden/>
              </w:rPr>
              <w:fldChar w:fldCharType="separate"/>
            </w:r>
            <w:r>
              <w:rPr>
                <w:noProof/>
                <w:webHidden/>
              </w:rPr>
              <w:t>21</w:t>
            </w:r>
            <w:r>
              <w:rPr>
                <w:noProof/>
                <w:webHidden/>
              </w:rPr>
              <w:fldChar w:fldCharType="end"/>
            </w:r>
          </w:hyperlink>
        </w:p>
        <w:p w14:paraId="795DE315" w14:textId="33E14288" w:rsidR="008E5F77" w:rsidRDefault="008E5F77">
          <w:pPr>
            <w:pStyle w:val="20"/>
            <w:tabs>
              <w:tab w:val="right" w:leader="dot" w:pos="9350"/>
            </w:tabs>
            <w:rPr>
              <w:rFonts w:eastAsiaTheme="minorEastAsia"/>
              <w:noProof/>
            </w:rPr>
          </w:pPr>
          <w:hyperlink w:anchor="_Toc188815080" w:history="1">
            <w:r w:rsidRPr="00323346">
              <w:rPr>
                <w:rStyle w:val="-"/>
                <w:noProof/>
              </w:rPr>
              <w:t>The destruction of alchemical texts is viewed as part of a broader imperial strategy to consolidate power and suppress potentially subversive intellectual traditions.</w:t>
            </w:r>
            <w:r>
              <w:rPr>
                <w:noProof/>
                <w:webHidden/>
              </w:rPr>
              <w:tab/>
            </w:r>
            <w:r>
              <w:rPr>
                <w:noProof/>
                <w:webHidden/>
              </w:rPr>
              <w:fldChar w:fldCharType="begin"/>
            </w:r>
            <w:r>
              <w:rPr>
                <w:noProof/>
                <w:webHidden/>
              </w:rPr>
              <w:instrText xml:space="preserve"> PAGEREF _Toc188815080 \h </w:instrText>
            </w:r>
            <w:r>
              <w:rPr>
                <w:noProof/>
                <w:webHidden/>
              </w:rPr>
            </w:r>
            <w:r>
              <w:rPr>
                <w:noProof/>
                <w:webHidden/>
              </w:rPr>
              <w:fldChar w:fldCharType="separate"/>
            </w:r>
            <w:r>
              <w:rPr>
                <w:noProof/>
                <w:webHidden/>
              </w:rPr>
              <w:t>21</w:t>
            </w:r>
            <w:r>
              <w:rPr>
                <w:noProof/>
                <w:webHidden/>
              </w:rPr>
              <w:fldChar w:fldCharType="end"/>
            </w:r>
          </w:hyperlink>
        </w:p>
        <w:p w14:paraId="21DDA5D3" w14:textId="17AAB22D" w:rsidR="008E5F77" w:rsidRDefault="008E5F77">
          <w:pPr>
            <w:pStyle w:val="20"/>
            <w:tabs>
              <w:tab w:val="right" w:leader="dot" w:pos="9350"/>
            </w:tabs>
            <w:rPr>
              <w:rFonts w:eastAsiaTheme="minorEastAsia"/>
              <w:noProof/>
            </w:rPr>
          </w:pPr>
          <w:hyperlink w:anchor="_Toc188815081" w:history="1">
            <w:r w:rsidRPr="00323346">
              <w:rPr>
                <w:rStyle w:val="-"/>
                <w:noProof/>
              </w:rPr>
              <w:t>Arguments for Suppression</w:t>
            </w:r>
            <w:r>
              <w:rPr>
                <w:noProof/>
                <w:webHidden/>
              </w:rPr>
              <w:tab/>
            </w:r>
            <w:r>
              <w:rPr>
                <w:noProof/>
                <w:webHidden/>
              </w:rPr>
              <w:fldChar w:fldCharType="begin"/>
            </w:r>
            <w:r>
              <w:rPr>
                <w:noProof/>
                <w:webHidden/>
              </w:rPr>
              <w:instrText xml:space="preserve"> PAGEREF _Toc188815081 \h </w:instrText>
            </w:r>
            <w:r>
              <w:rPr>
                <w:noProof/>
                <w:webHidden/>
              </w:rPr>
            </w:r>
            <w:r>
              <w:rPr>
                <w:noProof/>
                <w:webHidden/>
              </w:rPr>
              <w:fldChar w:fldCharType="separate"/>
            </w:r>
            <w:r>
              <w:rPr>
                <w:noProof/>
                <w:webHidden/>
              </w:rPr>
              <w:t>21</w:t>
            </w:r>
            <w:r>
              <w:rPr>
                <w:noProof/>
                <w:webHidden/>
              </w:rPr>
              <w:fldChar w:fldCharType="end"/>
            </w:r>
          </w:hyperlink>
        </w:p>
        <w:p w14:paraId="4F2F599B" w14:textId="5FFE8AB9" w:rsidR="008E5F77" w:rsidRDefault="008E5F77">
          <w:pPr>
            <w:pStyle w:val="20"/>
            <w:tabs>
              <w:tab w:val="right" w:leader="dot" w:pos="9350"/>
            </w:tabs>
            <w:rPr>
              <w:rFonts w:eastAsiaTheme="minorEastAsia"/>
              <w:noProof/>
            </w:rPr>
          </w:pPr>
          <w:hyperlink w:anchor="_Toc188815082" w:history="1">
            <w:r w:rsidRPr="00323346">
              <w:rPr>
                <w:rStyle w:val="-"/>
                <w:noProof/>
              </w:rPr>
              <w:t>Arguments of the Roman Emperors</w:t>
            </w:r>
            <w:r>
              <w:rPr>
                <w:noProof/>
                <w:webHidden/>
              </w:rPr>
              <w:tab/>
            </w:r>
            <w:r>
              <w:rPr>
                <w:noProof/>
                <w:webHidden/>
              </w:rPr>
              <w:fldChar w:fldCharType="begin"/>
            </w:r>
            <w:r>
              <w:rPr>
                <w:noProof/>
                <w:webHidden/>
              </w:rPr>
              <w:instrText xml:space="preserve"> PAGEREF _Toc188815082 \h </w:instrText>
            </w:r>
            <w:r>
              <w:rPr>
                <w:noProof/>
                <w:webHidden/>
              </w:rPr>
            </w:r>
            <w:r>
              <w:rPr>
                <w:noProof/>
                <w:webHidden/>
              </w:rPr>
              <w:fldChar w:fldCharType="separate"/>
            </w:r>
            <w:r>
              <w:rPr>
                <w:noProof/>
                <w:webHidden/>
              </w:rPr>
              <w:t>62</w:t>
            </w:r>
            <w:r>
              <w:rPr>
                <w:noProof/>
                <w:webHidden/>
              </w:rPr>
              <w:fldChar w:fldCharType="end"/>
            </w:r>
          </w:hyperlink>
        </w:p>
        <w:p w14:paraId="668D73DC" w14:textId="6CE6B91E" w:rsidR="008E5F77" w:rsidRDefault="008E5F77">
          <w:pPr>
            <w:pStyle w:val="20"/>
            <w:tabs>
              <w:tab w:val="right" w:leader="dot" w:pos="9350"/>
            </w:tabs>
            <w:rPr>
              <w:rFonts w:eastAsiaTheme="minorEastAsia"/>
              <w:noProof/>
            </w:rPr>
          </w:pPr>
          <w:hyperlink w:anchor="_Toc188815083" w:history="1">
            <w:r w:rsidRPr="00323346">
              <w:rPr>
                <w:rStyle w:val="-"/>
                <w:noProof/>
              </w:rPr>
              <w:t>The Economic Control was the center of the arguments. The Roman emperors, particularly Diocletian, argued that alchemical knowledge posed a direct threat to the stability of the economy. Artificial production of gold and silver could undermine the value of imperial currency, which was already suffering from inflation and debasement. This was followed by serious Security Concerns. The emperors feared that the accumulation of wealth through alchemy could empower rebels or regional governors to challenge central authority. Alexandria and Athens was specifically targeted because of their heritage, history of philosophy, resistance and strategic importance to the empire.</w:t>
            </w:r>
            <w:r>
              <w:rPr>
                <w:noProof/>
                <w:webHidden/>
              </w:rPr>
              <w:tab/>
            </w:r>
            <w:r>
              <w:rPr>
                <w:noProof/>
                <w:webHidden/>
              </w:rPr>
              <w:fldChar w:fldCharType="begin"/>
            </w:r>
            <w:r>
              <w:rPr>
                <w:noProof/>
                <w:webHidden/>
              </w:rPr>
              <w:instrText xml:space="preserve"> PAGEREF _Toc188815083 \h </w:instrText>
            </w:r>
            <w:r>
              <w:rPr>
                <w:noProof/>
                <w:webHidden/>
              </w:rPr>
            </w:r>
            <w:r>
              <w:rPr>
                <w:noProof/>
                <w:webHidden/>
              </w:rPr>
              <w:fldChar w:fldCharType="separate"/>
            </w:r>
            <w:r>
              <w:rPr>
                <w:noProof/>
                <w:webHidden/>
              </w:rPr>
              <w:t>62</w:t>
            </w:r>
            <w:r>
              <w:rPr>
                <w:noProof/>
                <w:webHidden/>
              </w:rPr>
              <w:fldChar w:fldCharType="end"/>
            </w:r>
          </w:hyperlink>
        </w:p>
        <w:p w14:paraId="5BA2B5FB" w14:textId="3C4C834B" w:rsidR="008E5F77" w:rsidRDefault="008E5F77">
          <w:pPr>
            <w:pStyle w:val="20"/>
            <w:tabs>
              <w:tab w:val="right" w:leader="dot" w:pos="9350"/>
            </w:tabs>
            <w:rPr>
              <w:rFonts w:eastAsiaTheme="minorEastAsia"/>
              <w:noProof/>
            </w:rPr>
          </w:pPr>
          <w:hyperlink w:anchor="_Toc188815084" w:history="1">
            <w:r w:rsidRPr="00323346">
              <w:rPr>
                <w:rStyle w:val="-"/>
                <w:noProof/>
              </w:rPr>
              <w:t>Moral and Religious Grounds were involved too to persuade people for the moral aspects. The Roman state often associated alchemy and related sciences with magic and superstition, which were seen as subversive and potentially heretical to Roman religious practices. The suppression was partly justified as a moral imperative to prevent "unnatural" practices.</w:t>
            </w:r>
            <w:r>
              <w:rPr>
                <w:noProof/>
                <w:webHidden/>
              </w:rPr>
              <w:tab/>
            </w:r>
            <w:r>
              <w:rPr>
                <w:noProof/>
                <w:webHidden/>
              </w:rPr>
              <w:fldChar w:fldCharType="begin"/>
            </w:r>
            <w:r>
              <w:rPr>
                <w:noProof/>
                <w:webHidden/>
              </w:rPr>
              <w:instrText xml:space="preserve"> PAGEREF _Toc188815084 \h </w:instrText>
            </w:r>
            <w:r>
              <w:rPr>
                <w:noProof/>
                <w:webHidden/>
              </w:rPr>
            </w:r>
            <w:r>
              <w:rPr>
                <w:noProof/>
                <w:webHidden/>
              </w:rPr>
              <w:fldChar w:fldCharType="separate"/>
            </w:r>
            <w:r>
              <w:rPr>
                <w:noProof/>
                <w:webHidden/>
              </w:rPr>
              <w:t>62</w:t>
            </w:r>
            <w:r>
              <w:rPr>
                <w:noProof/>
                <w:webHidden/>
              </w:rPr>
              <w:fldChar w:fldCharType="end"/>
            </w:r>
          </w:hyperlink>
        </w:p>
        <w:p w14:paraId="0C2C5014" w14:textId="052E812D" w:rsidR="008E5F77" w:rsidRDefault="008E5F77">
          <w:pPr>
            <w:pStyle w:val="20"/>
            <w:tabs>
              <w:tab w:val="right" w:leader="dot" w:pos="9350"/>
            </w:tabs>
            <w:rPr>
              <w:rFonts w:eastAsiaTheme="minorEastAsia"/>
              <w:noProof/>
            </w:rPr>
          </w:pPr>
          <w:hyperlink w:anchor="_Toc188815085" w:history="1">
            <w:r w:rsidRPr="00323346">
              <w:rPr>
                <w:rStyle w:val="-"/>
                <w:noProof/>
              </w:rPr>
              <w:t>Context of Diocletian’s Decree</w:t>
            </w:r>
            <w:r>
              <w:rPr>
                <w:noProof/>
                <w:webHidden/>
              </w:rPr>
              <w:tab/>
            </w:r>
            <w:r>
              <w:rPr>
                <w:noProof/>
                <w:webHidden/>
              </w:rPr>
              <w:fldChar w:fldCharType="begin"/>
            </w:r>
            <w:r>
              <w:rPr>
                <w:noProof/>
                <w:webHidden/>
              </w:rPr>
              <w:instrText xml:space="preserve"> PAGEREF _Toc188815085 \h </w:instrText>
            </w:r>
            <w:r>
              <w:rPr>
                <w:noProof/>
                <w:webHidden/>
              </w:rPr>
            </w:r>
            <w:r>
              <w:rPr>
                <w:noProof/>
                <w:webHidden/>
              </w:rPr>
              <w:fldChar w:fldCharType="separate"/>
            </w:r>
            <w:r>
              <w:rPr>
                <w:noProof/>
                <w:webHidden/>
              </w:rPr>
              <w:t>62</w:t>
            </w:r>
            <w:r>
              <w:rPr>
                <w:noProof/>
                <w:webHidden/>
              </w:rPr>
              <w:fldChar w:fldCharType="end"/>
            </w:r>
          </w:hyperlink>
        </w:p>
        <w:p w14:paraId="1B08C657" w14:textId="51F8CDA6" w:rsidR="008E5F77" w:rsidRDefault="008E5F77">
          <w:pPr>
            <w:pStyle w:val="10"/>
            <w:tabs>
              <w:tab w:val="right" w:leader="dot" w:pos="9350"/>
            </w:tabs>
            <w:rPr>
              <w:rFonts w:eastAsiaTheme="minorEastAsia"/>
              <w:noProof/>
            </w:rPr>
          </w:pPr>
          <w:hyperlink w:anchor="_Toc188815086" w:history="1">
            <w:r w:rsidRPr="00323346">
              <w:rPr>
                <w:rStyle w:val="-"/>
                <w:noProof/>
              </w:rPr>
              <w:t>Differences in Decrees Over Time</w:t>
            </w:r>
            <w:r>
              <w:rPr>
                <w:noProof/>
                <w:webHidden/>
              </w:rPr>
              <w:tab/>
            </w:r>
            <w:r>
              <w:rPr>
                <w:noProof/>
                <w:webHidden/>
              </w:rPr>
              <w:fldChar w:fldCharType="begin"/>
            </w:r>
            <w:r>
              <w:rPr>
                <w:noProof/>
                <w:webHidden/>
              </w:rPr>
              <w:instrText xml:space="preserve"> PAGEREF _Toc188815086 \h </w:instrText>
            </w:r>
            <w:r>
              <w:rPr>
                <w:noProof/>
                <w:webHidden/>
              </w:rPr>
            </w:r>
            <w:r>
              <w:rPr>
                <w:noProof/>
                <w:webHidden/>
              </w:rPr>
              <w:fldChar w:fldCharType="separate"/>
            </w:r>
            <w:r>
              <w:rPr>
                <w:noProof/>
                <w:webHidden/>
              </w:rPr>
              <w:t>63</w:t>
            </w:r>
            <w:r>
              <w:rPr>
                <w:noProof/>
                <w:webHidden/>
              </w:rPr>
              <w:fldChar w:fldCharType="end"/>
            </w:r>
          </w:hyperlink>
        </w:p>
        <w:p w14:paraId="3AADBE7D" w14:textId="2D519F71" w:rsidR="008E5F77" w:rsidRDefault="008E5F77">
          <w:pPr>
            <w:pStyle w:val="10"/>
            <w:tabs>
              <w:tab w:val="right" w:leader="dot" w:pos="9350"/>
            </w:tabs>
            <w:rPr>
              <w:rFonts w:eastAsiaTheme="minorEastAsia"/>
              <w:noProof/>
            </w:rPr>
          </w:pPr>
          <w:hyperlink w:anchor="_Toc188815087" w:history="1">
            <w:r w:rsidRPr="00323346">
              <w:rPr>
                <w:rStyle w:val="-"/>
                <w:noProof/>
              </w:rPr>
              <w:t>Roman Decrees and Their Impacts on Astronomy and Astrology</w:t>
            </w:r>
            <w:r>
              <w:rPr>
                <w:noProof/>
                <w:webHidden/>
              </w:rPr>
              <w:tab/>
            </w:r>
            <w:r>
              <w:rPr>
                <w:noProof/>
                <w:webHidden/>
              </w:rPr>
              <w:fldChar w:fldCharType="begin"/>
            </w:r>
            <w:r>
              <w:rPr>
                <w:noProof/>
                <w:webHidden/>
              </w:rPr>
              <w:instrText xml:space="preserve"> PAGEREF _Toc188815087 \h </w:instrText>
            </w:r>
            <w:r>
              <w:rPr>
                <w:noProof/>
                <w:webHidden/>
              </w:rPr>
            </w:r>
            <w:r>
              <w:rPr>
                <w:noProof/>
                <w:webHidden/>
              </w:rPr>
              <w:fldChar w:fldCharType="separate"/>
            </w:r>
            <w:r>
              <w:rPr>
                <w:noProof/>
                <w:webHidden/>
              </w:rPr>
              <w:t>63</w:t>
            </w:r>
            <w:r>
              <w:rPr>
                <w:noProof/>
                <w:webHidden/>
              </w:rPr>
              <w:fldChar w:fldCharType="end"/>
            </w:r>
          </w:hyperlink>
        </w:p>
        <w:p w14:paraId="367194CE" w14:textId="539A7953" w:rsidR="008E5F77" w:rsidRDefault="008E5F77">
          <w:pPr>
            <w:pStyle w:val="10"/>
            <w:tabs>
              <w:tab w:val="right" w:leader="dot" w:pos="9350"/>
            </w:tabs>
            <w:rPr>
              <w:rFonts w:eastAsiaTheme="minorEastAsia"/>
              <w:noProof/>
            </w:rPr>
          </w:pPr>
          <w:hyperlink w:anchor="_Toc188815088" w:history="1">
            <w:r w:rsidRPr="00323346">
              <w:rPr>
                <w:rStyle w:val="-"/>
                <w:noProof/>
              </w:rPr>
              <w:t>Distinction Between Astronomy and Astrology</w:t>
            </w:r>
            <w:r>
              <w:rPr>
                <w:noProof/>
                <w:webHidden/>
              </w:rPr>
              <w:tab/>
            </w:r>
            <w:r>
              <w:rPr>
                <w:noProof/>
                <w:webHidden/>
              </w:rPr>
              <w:fldChar w:fldCharType="begin"/>
            </w:r>
            <w:r>
              <w:rPr>
                <w:noProof/>
                <w:webHidden/>
              </w:rPr>
              <w:instrText xml:space="preserve"> PAGEREF _Toc188815088 \h </w:instrText>
            </w:r>
            <w:r>
              <w:rPr>
                <w:noProof/>
                <w:webHidden/>
              </w:rPr>
            </w:r>
            <w:r>
              <w:rPr>
                <w:noProof/>
                <w:webHidden/>
              </w:rPr>
              <w:fldChar w:fldCharType="separate"/>
            </w:r>
            <w:r>
              <w:rPr>
                <w:noProof/>
                <w:webHidden/>
              </w:rPr>
              <w:t>65</w:t>
            </w:r>
            <w:r>
              <w:rPr>
                <w:noProof/>
                <w:webHidden/>
              </w:rPr>
              <w:fldChar w:fldCharType="end"/>
            </w:r>
          </w:hyperlink>
        </w:p>
        <w:p w14:paraId="3E66830B" w14:textId="14FCF4BD" w:rsidR="008E5F77" w:rsidRDefault="008E5F77">
          <w:pPr>
            <w:pStyle w:val="10"/>
            <w:tabs>
              <w:tab w:val="right" w:leader="dot" w:pos="9350"/>
            </w:tabs>
            <w:rPr>
              <w:rFonts w:eastAsiaTheme="minorEastAsia"/>
              <w:noProof/>
            </w:rPr>
          </w:pPr>
          <w:hyperlink w:anchor="_Toc188815089" w:history="1">
            <w:r w:rsidRPr="00323346">
              <w:rPr>
                <w:rStyle w:val="-"/>
                <w:noProof/>
              </w:rPr>
              <w:t>The Persecution of</w:t>
            </w:r>
            <w:r w:rsidR="00B259E2">
              <w:rPr>
                <w:rStyle w:val="-"/>
                <w:noProof/>
              </w:rPr>
              <w:t xml:space="preserve"> </w:t>
            </w:r>
            <w:r w:rsidRPr="00323346">
              <w:rPr>
                <w:rStyle w:val="-"/>
                <w:noProof/>
              </w:rPr>
              <w:t>Astronomers</w:t>
            </w:r>
            <w:r>
              <w:rPr>
                <w:noProof/>
                <w:webHidden/>
              </w:rPr>
              <w:tab/>
            </w:r>
            <w:r>
              <w:rPr>
                <w:noProof/>
                <w:webHidden/>
              </w:rPr>
              <w:fldChar w:fldCharType="begin"/>
            </w:r>
            <w:r>
              <w:rPr>
                <w:noProof/>
                <w:webHidden/>
              </w:rPr>
              <w:instrText xml:space="preserve"> PAGEREF _Toc188815089 \h </w:instrText>
            </w:r>
            <w:r>
              <w:rPr>
                <w:noProof/>
                <w:webHidden/>
              </w:rPr>
            </w:r>
            <w:r>
              <w:rPr>
                <w:noProof/>
                <w:webHidden/>
              </w:rPr>
              <w:fldChar w:fldCharType="separate"/>
            </w:r>
            <w:r>
              <w:rPr>
                <w:noProof/>
                <w:webHidden/>
              </w:rPr>
              <w:t>65</w:t>
            </w:r>
            <w:r>
              <w:rPr>
                <w:noProof/>
                <w:webHidden/>
              </w:rPr>
              <w:fldChar w:fldCharType="end"/>
            </w:r>
          </w:hyperlink>
        </w:p>
        <w:p w14:paraId="7DBE1F86" w14:textId="140B7674" w:rsidR="008E5F77" w:rsidRDefault="008E5F77">
          <w:pPr>
            <w:pStyle w:val="10"/>
            <w:tabs>
              <w:tab w:val="right" w:leader="dot" w:pos="9350"/>
            </w:tabs>
            <w:rPr>
              <w:rFonts w:eastAsiaTheme="minorEastAsia"/>
              <w:noProof/>
            </w:rPr>
          </w:pPr>
          <w:hyperlink w:anchor="_Toc188815090" w:history="1">
            <w:r w:rsidRPr="00323346">
              <w:rPr>
                <w:rStyle w:val="-"/>
                <w:noProof/>
              </w:rPr>
              <w:t>Historical Suppressions</w:t>
            </w:r>
            <w:r>
              <w:rPr>
                <w:noProof/>
                <w:webHidden/>
              </w:rPr>
              <w:tab/>
            </w:r>
            <w:r>
              <w:rPr>
                <w:noProof/>
                <w:webHidden/>
              </w:rPr>
              <w:fldChar w:fldCharType="begin"/>
            </w:r>
            <w:r>
              <w:rPr>
                <w:noProof/>
                <w:webHidden/>
              </w:rPr>
              <w:instrText xml:space="preserve"> PAGEREF _Toc188815090 \h </w:instrText>
            </w:r>
            <w:r>
              <w:rPr>
                <w:noProof/>
                <w:webHidden/>
              </w:rPr>
            </w:r>
            <w:r>
              <w:rPr>
                <w:noProof/>
                <w:webHidden/>
              </w:rPr>
              <w:fldChar w:fldCharType="separate"/>
            </w:r>
            <w:r>
              <w:rPr>
                <w:noProof/>
                <w:webHidden/>
              </w:rPr>
              <w:t>66</w:t>
            </w:r>
            <w:r>
              <w:rPr>
                <w:noProof/>
                <w:webHidden/>
              </w:rPr>
              <w:fldChar w:fldCharType="end"/>
            </w:r>
          </w:hyperlink>
        </w:p>
        <w:p w14:paraId="01CC526B" w14:textId="5F34C7D6" w:rsidR="008E5F77" w:rsidRDefault="008E5F77">
          <w:pPr>
            <w:pStyle w:val="10"/>
            <w:tabs>
              <w:tab w:val="right" w:leader="dot" w:pos="9350"/>
            </w:tabs>
            <w:rPr>
              <w:rFonts w:eastAsiaTheme="minorEastAsia"/>
              <w:noProof/>
            </w:rPr>
          </w:pPr>
          <w:hyperlink w:anchor="_Toc188815091" w:history="1">
            <w:r w:rsidRPr="00323346">
              <w:rPr>
                <w:rStyle w:val="-"/>
                <w:noProof/>
              </w:rPr>
              <w:t>Modern Suppressions: crypto</w:t>
            </w:r>
            <w:r w:rsidR="0021610B">
              <w:rPr>
                <w:rStyle w:val="-"/>
                <w:noProof/>
              </w:rPr>
              <w:t xml:space="preserve"> -</w:t>
            </w:r>
            <w:r w:rsidRPr="00323346">
              <w:rPr>
                <w:rStyle w:val="-"/>
                <w:noProof/>
              </w:rPr>
              <w:t>anti</w:t>
            </w:r>
            <w:r w:rsidR="0021610B">
              <w:rPr>
                <w:rStyle w:val="-"/>
                <w:noProof/>
              </w:rPr>
              <w:t xml:space="preserve"> -</w:t>
            </w:r>
            <w:r w:rsidRPr="00323346">
              <w:rPr>
                <w:rStyle w:val="-"/>
                <w:noProof/>
              </w:rPr>
              <w:t>science</w:t>
            </w:r>
            <w:r>
              <w:rPr>
                <w:noProof/>
                <w:webHidden/>
              </w:rPr>
              <w:tab/>
            </w:r>
            <w:r>
              <w:rPr>
                <w:noProof/>
                <w:webHidden/>
              </w:rPr>
              <w:fldChar w:fldCharType="begin"/>
            </w:r>
            <w:r>
              <w:rPr>
                <w:noProof/>
                <w:webHidden/>
              </w:rPr>
              <w:instrText xml:space="preserve"> PAGEREF _Toc188815091 \h </w:instrText>
            </w:r>
            <w:r>
              <w:rPr>
                <w:noProof/>
                <w:webHidden/>
              </w:rPr>
            </w:r>
            <w:r>
              <w:rPr>
                <w:noProof/>
                <w:webHidden/>
              </w:rPr>
              <w:fldChar w:fldCharType="separate"/>
            </w:r>
            <w:r>
              <w:rPr>
                <w:noProof/>
                <w:webHidden/>
              </w:rPr>
              <w:t>67</w:t>
            </w:r>
            <w:r>
              <w:rPr>
                <w:noProof/>
                <w:webHidden/>
              </w:rPr>
              <w:fldChar w:fldCharType="end"/>
            </w:r>
          </w:hyperlink>
        </w:p>
        <w:p w14:paraId="1682745E" w14:textId="464AC567" w:rsidR="008E5F77" w:rsidRDefault="008E5F77">
          <w:pPr>
            <w:pStyle w:val="10"/>
            <w:tabs>
              <w:tab w:val="right" w:leader="dot" w:pos="9350"/>
            </w:tabs>
            <w:rPr>
              <w:rFonts w:eastAsiaTheme="minorEastAsia"/>
              <w:noProof/>
            </w:rPr>
          </w:pPr>
          <w:hyperlink w:anchor="_Toc188815092" w:history="1">
            <w:r w:rsidRPr="00323346">
              <w:rPr>
                <w:rStyle w:val="-"/>
                <w:noProof/>
              </w:rPr>
              <w:t>Bessarion and Western Science and Philosophy</w:t>
            </w:r>
            <w:r>
              <w:rPr>
                <w:noProof/>
                <w:webHidden/>
              </w:rPr>
              <w:tab/>
            </w:r>
            <w:r>
              <w:rPr>
                <w:noProof/>
                <w:webHidden/>
              </w:rPr>
              <w:fldChar w:fldCharType="begin"/>
            </w:r>
            <w:r>
              <w:rPr>
                <w:noProof/>
                <w:webHidden/>
              </w:rPr>
              <w:instrText xml:space="preserve"> PAGEREF _Toc188815092 \h </w:instrText>
            </w:r>
            <w:r>
              <w:rPr>
                <w:noProof/>
                <w:webHidden/>
              </w:rPr>
            </w:r>
            <w:r>
              <w:rPr>
                <w:noProof/>
                <w:webHidden/>
              </w:rPr>
              <w:fldChar w:fldCharType="separate"/>
            </w:r>
            <w:r>
              <w:rPr>
                <w:noProof/>
                <w:webHidden/>
              </w:rPr>
              <w:t>69</w:t>
            </w:r>
            <w:r>
              <w:rPr>
                <w:noProof/>
                <w:webHidden/>
              </w:rPr>
              <w:fldChar w:fldCharType="end"/>
            </w:r>
          </w:hyperlink>
        </w:p>
        <w:p w14:paraId="58CC1CA5" w14:textId="25B6F50C" w:rsidR="00C8145A" w:rsidRDefault="00C8145A">
          <w:r>
            <w:rPr>
              <w:b/>
              <w:bCs/>
              <w:noProof/>
            </w:rPr>
            <w:fldChar w:fldCharType="end"/>
          </w:r>
        </w:p>
      </w:sdtContent>
    </w:sdt>
    <w:p w14:paraId="0A043E9A" w14:textId="77777777" w:rsidR="00C8145A" w:rsidRDefault="00C8145A" w:rsidP="00773261"/>
    <w:p w14:paraId="5F1541C4" w14:textId="18AB3680" w:rsidR="00C8145A" w:rsidRPr="00B43AE2" w:rsidRDefault="00C8145A" w:rsidP="00C8145A">
      <w:pPr>
        <w:pStyle w:val="1"/>
      </w:pPr>
      <w:bookmarkStart w:id="1" w:name="_Toc188815045"/>
      <w:proofErr w:type="spellStart"/>
      <w:r>
        <w:t>Inroduction</w:t>
      </w:r>
      <w:bookmarkEnd w:id="1"/>
      <w:proofErr w:type="spellEnd"/>
    </w:p>
    <w:p w14:paraId="1AED3DEB" w14:textId="2E6233EB" w:rsidR="002525E0" w:rsidRDefault="002525E0" w:rsidP="00C95ED4">
      <w:r>
        <w:t xml:space="preserve">Progress and civilization came as the result of paleolithic people </w:t>
      </w:r>
      <w:proofErr w:type="gramStart"/>
      <w:r>
        <w:t>to live</w:t>
      </w:r>
      <w:proofErr w:type="gramEnd"/>
      <w:r>
        <w:t xml:space="preserve"> better in a harsh and hostile environment. Plato says that humans developed civilization as they looked up the sky, </w:t>
      </w:r>
      <w:proofErr w:type="gramStart"/>
      <w:r>
        <w:t>wondered</w:t>
      </w:r>
      <w:proofErr w:type="gramEnd"/>
      <w:r>
        <w:t xml:space="preserve"> the celestial bodies, noticed the </w:t>
      </w:r>
      <w:proofErr w:type="spellStart"/>
      <w:r>
        <w:t>normalities</w:t>
      </w:r>
      <w:proofErr w:type="spellEnd"/>
      <w:r>
        <w:t xml:space="preserve"> and in their effort to understand what </w:t>
      </w:r>
      <w:r w:rsidR="00C02453">
        <w:t>the stars are</w:t>
      </w:r>
      <w:r>
        <w:t xml:space="preserve">, the Sun, the </w:t>
      </w:r>
      <w:proofErr w:type="gramStart"/>
      <w:r>
        <w:t>Moon</w:t>
      </w:r>
      <w:proofErr w:type="gramEnd"/>
      <w:r>
        <w:t xml:space="preserve"> and the planets, they developed civilization.</w:t>
      </w:r>
      <w:r>
        <w:rPr>
          <w:rStyle w:val="ab"/>
        </w:rPr>
        <w:footnoteReference w:id="1"/>
      </w:r>
      <w:r>
        <w:t xml:space="preserve"> </w:t>
      </w:r>
    </w:p>
    <w:p w14:paraId="45F407CA" w14:textId="1AE0E4D9" w:rsidR="00181B7C" w:rsidRDefault="00181B7C" w:rsidP="00C95ED4">
      <w:r>
        <w:t>Knowledge and science give power. Rulers are afraid of this aspect of science.</w:t>
      </w:r>
      <w:r>
        <w:rPr>
          <w:rStyle w:val="ab"/>
        </w:rPr>
        <w:footnoteReference w:id="2"/>
      </w:r>
      <w:r>
        <w:t xml:space="preserve"> </w:t>
      </w:r>
      <w:proofErr w:type="gramStart"/>
      <w:r>
        <w:t>Several</w:t>
      </w:r>
      <w:proofErr w:type="gramEnd"/>
      <w:r>
        <w:t xml:space="preserve"> governors </w:t>
      </w:r>
      <w:r w:rsidR="002279F4">
        <w:t xml:space="preserve">were </w:t>
      </w:r>
      <w:r w:rsidR="002525E0">
        <w:t xml:space="preserve">pro and </w:t>
      </w:r>
      <w:r>
        <w:t xml:space="preserve">against science </w:t>
      </w:r>
      <w:r w:rsidR="002279F4">
        <w:t>over millennia</w:t>
      </w:r>
      <w:r>
        <w:t>.</w:t>
      </w:r>
      <w:r>
        <w:rPr>
          <w:rStyle w:val="ab"/>
        </w:rPr>
        <w:footnoteReference w:id="3"/>
      </w:r>
      <w:r>
        <w:t xml:space="preserve"> </w:t>
      </w:r>
    </w:p>
    <w:p w14:paraId="0C3C2205" w14:textId="59BB3C31" w:rsidR="00803692" w:rsidRDefault="00803692" w:rsidP="00C95ED4">
      <w:proofErr w:type="gramStart"/>
      <w:r w:rsidRPr="00803692">
        <w:t>Motivations</w:t>
      </w:r>
      <w:proofErr w:type="gramEnd"/>
      <w:r w:rsidRPr="00803692">
        <w:t xml:space="preserve"> </w:t>
      </w:r>
      <w:r>
        <w:t>b</w:t>
      </w:r>
      <w:r w:rsidRPr="00803692">
        <w:t xml:space="preserve">ehind </w:t>
      </w:r>
      <w:r>
        <w:t>the o</w:t>
      </w:r>
      <w:r w:rsidRPr="00803692">
        <w:t>pposition</w:t>
      </w:r>
      <w:r>
        <w:t xml:space="preserve"> has </w:t>
      </w:r>
      <w:proofErr w:type="gramStart"/>
      <w:r>
        <w:t>several</w:t>
      </w:r>
      <w:proofErr w:type="gramEnd"/>
      <w:r>
        <w:t xml:space="preserve"> components.</w:t>
      </w:r>
      <w:r w:rsidRPr="00803692">
        <w:t xml:space="preserve"> Religious Control</w:t>
      </w:r>
      <w:r>
        <w:t xml:space="preserve"> is very important.</w:t>
      </w:r>
      <w:r w:rsidRPr="00803692">
        <w:t xml:space="preserve"> </w:t>
      </w:r>
      <w:r w:rsidR="00814291">
        <w:t>R</w:t>
      </w:r>
      <w:r w:rsidRPr="00803692">
        <w:t xml:space="preserve">ulers opposed scientific </w:t>
      </w:r>
      <w:r w:rsidR="001E568A">
        <w:t xml:space="preserve">knowledge and </w:t>
      </w:r>
      <w:r w:rsidR="00814291" w:rsidRPr="00803692">
        <w:t>practices,</w:t>
      </w:r>
      <w:r w:rsidRPr="00803692">
        <w:t xml:space="preserve"> </w:t>
      </w:r>
      <w:r w:rsidR="001E568A">
        <w:t xml:space="preserve">and </w:t>
      </w:r>
      <w:r w:rsidRPr="00803692">
        <w:t xml:space="preserve">they </w:t>
      </w:r>
      <w:r w:rsidR="001E568A">
        <w:t>presented them</w:t>
      </w:r>
      <w:r w:rsidRPr="00803692">
        <w:t xml:space="preserve"> as conflicting with divine authority or religious </w:t>
      </w:r>
      <w:r w:rsidR="001E568A">
        <w:t xml:space="preserve">order and </w:t>
      </w:r>
      <w:r w:rsidRPr="00803692">
        <w:t xml:space="preserve">doctrine. </w:t>
      </w:r>
      <w:r w:rsidR="00814291">
        <w:t>Political</w:t>
      </w:r>
      <w:r w:rsidRPr="00803692">
        <w:t xml:space="preserve"> Stability</w:t>
      </w:r>
      <w:r w:rsidR="001E568A">
        <w:t xml:space="preserve"> is always very important for rulers.</w:t>
      </w:r>
      <w:r w:rsidRPr="00803692">
        <w:t xml:space="preserve"> Esoteric</w:t>
      </w:r>
      <w:r w:rsidR="001E568A">
        <w:t xml:space="preserve"> aspects of</w:t>
      </w:r>
      <w:r w:rsidRPr="00803692">
        <w:t xml:space="preserve"> sciences like alchemy or astrology were often associated with rebellion, fraud, or challenges to imperial power, leading to suppression. </w:t>
      </w:r>
      <w:r w:rsidR="001E568A">
        <w:t xml:space="preserve">The </w:t>
      </w:r>
      <w:r w:rsidRPr="00803692">
        <w:t>Economic Concerns</w:t>
      </w:r>
      <w:r w:rsidR="001E568A">
        <w:t xml:space="preserve"> were important too.</w:t>
      </w:r>
      <w:r w:rsidRPr="00803692">
        <w:t xml:space="preserve"> The fear of counterfeit currency through alchemy, as seen with Diocletian, motivated opposition to metallurgical experiments. Misunderstanding of Science: Mystical or esoteric practices like alchemy were often misunderstood and lumped together with heresy, magic, or witchcraft. While opposition was significant in certain contexts, it often had unintended consequences, such as the migration of knowledge </w:t>
      </w:r>
      <w:r w:rsidR="00265868">
        <w:t xml:space="preserve">and scientists and philosophers </w:t>
      </w:r>
      <w:r w:rsidRPr="00803692">
        <w:t>to other regions or the stimulation of clandestine scholarly networks.</w:t>
      </w:r>
    </w:p>
    <w:p w14:paraId="1996216C" w14:textId="010C16B2" w:rsidR="00814291" w:rsidRDefault="00814291" w:rsidP="00C95ED4">
      <w:r>
        <w:t xml:space="preserve">Inspiring is the most important quality of a ruler. Combined with knowledge and vision gives progress not only to the people of the ruler, but also to humanity. The importance and utility of science and philosophy was recognized by </w:t>
      </w:r>
      <w:proofErr w:type="gramStart"/>
      <w:r>
        <w:t>many</w:t>
      </w:r>
      <w:proofErr w:type="gramEnd"/>
      <w:r>
        <w:t xml:space="preserve"> rulers. The best example, a </w:t>
      </w:r>
      <w:proofErr w:type="gramStart"/>
      <w:r>
        <w:t>prototype</w:t>
      </w:r>
      <w:proofErr w:type="gramEnd"/>
      <w:r>
        <w:t xml:space="preserve"> was Alexander the Great. </w:t>
      </w:r>
    </w:p>
    <w:p w14:paraId="3E39B332" w14:textId="6073FBC1" w:rsidR="00B813F2" w:rsidRDefault="00B813F2" w:rsidP="00B813F2">
      <w:pPr>
        <w:pStyle w:val="1"/>
      </w:pPr>
      <w:bookmarkStart w:id="2" w:name="_Toc188815046"/>
      <w:r w:rsidRPr="00B813F2">
        <w:t>Alexander the Great</w:t>
      </w:r>
      <w:r>
        <w:t xml:space="preserve"> and Science</w:t>
      </w:r>
      <w:bookmarkEnd w:id="2"/>
    </w:p>
    <w:p w14:paraId="46C31DB6" w14:textId="281DF287" w:rsidR="00814291" w:rsidRDefault="00814291" w:rsidP="00814291">
      <w:r>
        <w:t xml:space="preserve">Alexander the Great's interactions with scientists and philosophers are documented in various ancient Greek and Latin texts. </w:t>
      </w:r>
    </w:p>
    <w:p w14:paraId="3309A3CC" w14:textId="1998968F" w:rsidR="00814291" w:rsidRDefault="00814291" w:rsidP="00814291">
      <w:r>
        <w:t xml:space="preserve">Plutarch, in his </w:t>
      </w:r>
      <w:r w:rsidRPr="00814291">
        <w:rPr>
          <w:i/>
          <w:iCs/>
        </w:rPr>
        <w:t>Parallel Lives</w:t>
      </w:r>
      <w:r>
        <w:t>, provides insights into Alexander's relationship with his tutor, Aristotle, and his passion for knowledge. Plutarch writes "He once entertained the Persian ambassadors... and so astonished them by the keenness of his inquiries and the intelligence he showed in listening, that they remarked among themselves that the ten</w:t>
      </w:r>
      <w:r w:rsidR="0021610B">
        <w:t xml:space="preserve"> -</w:t>
      </w:r>
      <w:r>
        <w:t>year</w:t>
      </w:r>
      <w:r w:rsidR="0021610B">
        <w:t xml:space="preserve"> -</w:t>
      </w:r>
      <w:r>
        <w:t>old boy was far more impressive than the adults."</w:t>
      </w:r>
      <w:r w:rsidR="007B02DA">
        <w:rPr>
          <w:rStyle w:val="ab"/>
        </w:rPr>
        <w:footnoteReference w:id="4"/>
      </w:r>
      <w:r w:rsidR="007B02DA">
        <w:t xml:space="preserve"> </w:t>
      </w:r>
      <w:r>
        <w:t>Arrian records Alexander's deep interest in geography and natural sciences during his campaigns.</w:t>
      </w:r>
      <w:r w:rsidR="007B02DA">
        <w:t xml:space="preserve"> </w:t>
      </w:r>
      <w:r>
        <w:t>"He was seized by an ardent desire to sail down the Indus to the sea... to discover the limits of the sea on this side."</w:t>
      </w:r>
      <w:r w:rsidR="007B02DA">
        <w:rPr>
          <w:rStyle w:val="ab"/>
        </w:rPr>
        <w:footnoteReference w:id="5"/>
      </w:r>
      <w:r>
        <w:t xml:space="preserve"> Pliny the Elder</w:t>
      </w:r>
      <w:r w:rsidR="007B02DA">
        <w:t xml:space="preserve"> in</w:t>
      </w:r>
      <w:r>
        <w:t xml:space="preserve"> "Natural History"</w:t>
      </w:r>
      <w:r w:rsidR="007B02DA">
        <w:t xml:space="preserve"> </w:t>
      </w:r>
      <w:r>
        <w:t>mentions Alexander's commissioning of explorations and scientific inquiries.</w:t>
      </w:r>
      <w:r w:rsidR="007B02DA">
        <w:t xml:space="preserve"> He writes: </w:t>
      </w:r>
      <w:r>
        <w:t>"Alexander the Great... ordered a voyage to be made round from India into the Red Sea, and from the Red Sea into the Mediterranean."</w:t>
      </w:r>
      <w:r w:rsidR="007B02DA">
        <w:rPr>
          <w:rStyle w:val="ab"/>
        </w:rPr>
        <w:footnoteReference w:id="6"/>
      </w:r>
      <w:r w:rsidR="007B02DA">
        <w:t xml:space="preserve"> The great geographer</w:t>
      </w:r>
      <w:r>
        <w:t xml:space="preserve"> Strabo</w:t>
      </w:r>
      <w:r w:rsidR="007B02DA">
        <w:t xml:space="preserve"> in his</w:t>
      </w:r>
      <w:r>
        <w:t xml:space="preserve"> "Geography"</w:t>
      </w:r>
      <w:r w:rsidR="007B02DA">
        <w:t xml:space="preserve"> </w:t>
      </w:r>
      <w:r>
        <w:t>discusses Alexander's efforts in geographical documentation</w:t>
      </w:r>
      <w:r w:rsidR="007B02DA">
        <w:t xml:space="preserve">: </w:t>
      </w:r>
      <w:r>
        <w:t>"Alexander... was a lover of learning, and especially of the works of Homer."</w:t>
      </w:r>
      <w:r w:rsidR="007B02DA">
        <w:rPr>
          <w:rStyle w:val="ab"/>
        </w:rPr>
        <w:footnoteReference w:id="7"/>
      </w:r>
      <w:r w:rsidR="007B02DA">
        <w:t xml:space="preserve"> </w:t>
      </w:r>
      <w:r>
        <w:t>These excerpts highlight Alexander's engagement with scientific and philosophical endeavors, reflecting his commitment to exploration and knowledge during his conquests</w:t>
      </w:r>
      <w:r w:rsidR="007B02DA">
        <w:t xml:space="preserve"> and more importantly “Alexander made knowledge available to all” as </w:t>
      </w:r>
      <w:proofErr w:type="spellStart"/>
      <w:r w:rsidR="007B02DA">
        <w:t>Skylax</w:t>
      </w:r>
      <w:proofErr w:type="spellEnd"/>
      <w:r w:rsidR="007B02DA">
        <w:t xml:space="preserve"> emphasizes.</w:t>
      </w:r>
    </w:p>
    <w:p w14:paraId="6ED59C4F" w14:textId="77777777" w:rsidR="007B02DA" w:rsidRDefault="007B02DA" w:rsidP="00814291"/>
    <w:p w14:paraId="440D93EF" w14:textId="33A10B7E" w:rsidR="007B02DA" w:rsidRDefault="007B02DA" w:rsidP="007B02DA">
      <w:r>
        <w:t>Alexander the Great's letters to his mother Olympias are part of the historical tradition, though not all are considered fully authentic. Ancient sources, such as Plutarch and pseudo</w:t>
      </w:r>
      <w:r w:rsidR="0021610B">
        <w:t xml:space="preserve"> -</w:t>
      </w:r>
      <w:r>
        <w:t>Callisthenes, mention these correspondences but do not provide extensive direct quotations about specific scientific observations.</w:t>
      </w:r>
    </w:p>
    <w:p w14:paraId="57F1096C" w14:textId="77777777" w:rsidR="007B02DA" w:rsidRDefault="007B02DA" w:rsidP="007B02DA"/>
    <w:p w14:paraId="550346A8" w14:textId="4BAB10FD" w:rsidR="007B02DA" w:rsidRDefault="007B02DA" w:rsidP="007B02DA">
      <w:r>
        <w:t>However, Alexander’s deep curiosity about biology, geography, and natural sciences is well</w:t>
      </w:r>
      <w:r w:rsidR="0021610B">
        <w:t xml:space="preserve"> -</w:t>
      </w:r>
      <w:r>
        <w:t>documented. In his expeditions, he often shared discoveries with trusted individuals, including reports to Olympias. Below are interpretations and historical reconstructions of what he might have communicated:</w:t>
      </w:r>
    </w:p>
    <w:p w14:paraId="0B62960D" w14:textId="77777777" w:rsidR="007B02DA" w:rsidRDefault="007B02DA" w:rsidP="007B02DA"/>
    <w:p w14:paraId="6023276C" w14:textId="136DD8C8" w:rsidR="007B02DA" w:rsidRDefault="007B02DA" w:rsidP="007B02DA">
      <w:r>
        <w:t xml:space="preserve"> Biology and Phytology</w:t>
      </w:r>
    </w:p>
    <w:p w14:paraId="3FAC3279" w14:textId="55C53C16" w:rsidR="007B02DA" w:rsidRDefault="007B02DA" w:rsidP="007B02DA">
      <w:r>
        <w:t>1. Interest in Exotic Species</w:t>
      </w:r>
      <w:r w:rsidR="00B259E2">
        <w:t xml:space="preserve"> </w:t>
      </w:r>
    </w:p>
    <w:p w14:paraId="4C191D54" w14:textId="5F7B75CF" w:rsidR="007B02DA" w:rsidRDefault="00B259E2" w:rsidP="007B02DA">
      <w:r>
        <w:t xml:space="preserve"> </w:t>
      </w:r>
      <w:r w:rsidR="007B02DA">
        <w:t xml:space="preserve">During his campaigns in India, Alexander encountered elephants, unique plants, and wildlife unknown to Greeks. He </w:t>
      </w:r>
      <w:proofErr w:type="gramStart"/>
      <w:r w:rsidR="007B02DA">
        <w:t>likely reported</w:t>
      </w:r>
      <w:proofErr w:type="gramEnd"/>
      <w:r w:rsidR="007B02DA">
        <w:t xml:space="preserve"> these observations to Olympias as part of his efforts to share the wonders of his journey.</w:t>
      </w:r>
    </w:p>
    <w:p w14:paraId="7A870364" w14:textId="667C24E3" w:rsidR="007B02DA" w:rsidRDefault="00B259E2" w:rsidP="007B02DA">
      <w:r>
        <w:t xml:space="preserve"> </w:t>
      </w:r>
      <w:r w:rsidR="007B02DA">
        <w:t>Example (Reconstructed):</w:t>
      </w:r>
      <w:r>
        <w:t xml:space="preserve"> </w:t>
      </w:r>
    </w:p>
    <w:p w14:paraId="289A1867" w14:textId="6E01FF42" w:rsidR="007B02DA" w:rsidRDefault="00B259E2" w:rsidP="007B02DA">
      <w:r>
        <w:t xml:space="preserve"> </w:t>
      </w:r>
      <w:r w:rsidR="007B02DA">
        <w:t xml:space="preserve"> "Mother, I have seen beasts taller than our tallest men, with strength unmatched. Their hides are thick as shields, and their tusks rival swords in size. The trees here bear fruits and flowers of </w:t>
      </w:r>
      <w:proofErr w:type="gramStart"/>
      <w:r w:rsidR="007B02DA">
        <w:t>shapes unknown</w:t>
      </w:r>
      <w:proofErr w:type="gramEnd"/>
      <w:r w:rsidR="007B02DA">
        <w:t>, some fragrant beyond belief, others with leaves as large as a man’s shield."</w:t>
      </w:r>
    </w:p>
    <w:p w14:paraId="3AA6F1AC" w14:textId="77777777" w:rsidR="007B02DA" w:rsidRDefault="007B02DA" w:rsidP="007B02DA"/>
    <w:p w14:paraId="31922D8D" w14:textId="09B19758" w:rsidR="007B02DA" w:rsidRDefault="007B02DA" w:rsidP="007B02DA">
      <w:r>
        <w:t>2. Sacred Plants</w:t>
      </w:r>
      <w:r w:rsidR="00B259E2">
        <w:t xml:space="preserve"> </w:t>
      </w:r>
    </w:p>
    <w:p w14:paraId="4FEA3A70" w14:textId="71084D5A" w:rsidR="007B02DA" w:rsidRDefault="00B259E2" w:rsidP="007B02DA">
      <w:r>
        <w:t xml:space="preserve"> </w:t>
      </w:r>
      <w:r w:rsidR="007B02DA">
        <w:t>Alexander is said to have written about sacred groves and medicinal plants, reflecting his fascination with the spiritual and practical uses of flora in different cultures.</w:t>
      </w:r>
    </w:p>
    <w:p w14:paraId="67D0A7B6" w14:textId="77777777" w:rsidR="007B02DA" w:rsidRDefault="007B02DA" w:rsidP="007B02DA"/>
    <w:p w14:paraId="5595A790" w14:textId="4CD8981D" w:rsidR="007B02DA" w:rsidRDefault="007B02DA" w:rsidP="007B02DA">
      <w:r>
        <w:t xml:space="preserve"> Geography</w:t>
      </w:r>
    </w:p>
    <w:p w14:paraId="694A25D0" w14:textId="78987905" w:rsidR="007B02DA" w:rsidRDefault="007B02DA" w:rsidP="007B02DA">
      <w:r>
        <w:t>1. River Systems and Landscapes</w:t>
      </w:r>
      <w:r w:rsidR="00B259E2">
        <w:t xml:space="preserve"> </w:t>
      </w:r>
    </w:p>
    <w:p w14:paraId="5C9988FB" w14:textId="35E166E3" w:rsidR="007B02DA" w:rsidRDefault="00B259E2" w:rsidP="007B02DA">
      <w:r>
        <w:t xml:space="preserve"> </w:t>
      </w:r>
      <w:r w:rsidR="007B02DA">
        <w:t xml:space="preserve">Alexander </w:t>
      </w:r>
      <w:proofErr w:type="gramStart"/>
      <w:r w:rsidR="007B02DA">
        <w:t>likely described</w:t>
      </w:r>
      <w:proofErr w:type="gramEnd"/>
      <w:r w:rsidR="007B02DA">
        <w:t xml:space="preserve"> the vast rivers, such as the Indus and the Ganges, and the unfamiliar terrain of Central Asia and India.</w:t>
      </w:r>
    </w:p>
    <w:p w14:paraId="0928FF05" w14:textId="3D328259" w:rsidR="007B02DA" w:rsidRDefault="00B259E2" w:rsidP="007B02DA">
      <w:r>
        <w:t xml:space="preserve"> </w:t>
      </w:r>
      <w:r w:rsidR="007B02DA">
        <w:t>Example (Reconstructed):</w:t>
      </w:r>
      <w:r>
        <w:t xml:space="preserve"> </w:t>
      </w:r>
    </w:p>
    <w:p w14:paraId="04CC23A2" w14:textId="2C58C026" w:rsidR="007B02DA" w:rsidRDefault="00B259E2" w:rsidP="007B02DA">
      <w:r>
        <w:t xml:space="preserve"> </w:t>
      </w:r>
      <w:r w:rsidR="007B02DA">
        <w:t xml:space="preserve"> "The rivers here are wide as seas, their currents strong enough to overturn our finest ships. Beyond them lie vast plains where the sun seems to set aflame the very earth."</w:t>
      </w:r>
    </w:p>
    <w:p w14:paraId="267FB5E6" w14:textId="77777777" w:rsidR="007B02DA" w:rsidRDefault="007B02DA" w:rsidP="007B02DA"/>
    <w:p w14:paraId="0C720D4D" w14:textId="61234678" w:rsidR="007B02DA" w:rsidRDefault="007B02DA" w:rsidP="007B02DA">
      <w:r>
        <w:t>2. Climate and Seasons</w:t>
      </w:r>
      <w:r w:rsidR="00B259E2">
        <w:t xml:space="preserve"> </w:t>
      </w:r>
    </w:p>
    <w:p w14:paraId="0E750729" w14:textId="45A89081" w:rsidR="007B02DA" w:rsidRDefault="00B259E2" w:rsidP="007B02DA">
      <w:r>
        <w:t xml:space="preserve"> </w:t>
      </w:r>
      <w:r w:rsidR="007B02DA">
        <w:t>His letters could have included accounts of the intense heat of the Indian subcontinent, monsoon rains, and the dramatic landscapes.</w:t>
      </w:r>
    </w:p>
    <w:p w14:paraId="3AA06E9C" w14:textId="77777777" w:rsidR="007B02DA" w:rsidRDefault="007B02DA" w:rsidP="007B02DA"/>
    <w:p w14:paraId="37C031C9" w14:textId="77071CD0" w:rsidR="007B02DA" w:rsidRDefault="007B02DA" w:rsidP="007B02DA"/>
    <w:p w14:paraId="6342C110" w14:textId="77777777" w:rsidR="007B02DA" w:rsidRDefault="007B02DA" w:rsidP="007B02DA"/>
    <w:p w14:paraId="12F562E0" w14:textId="64424130" w:rsidR="007B02DA" w:rsidRDefault="007B02DA" w:rsidP="007B02DA">
      <w:r>
        <w:t xml:space="preserve"> Historical Records and References</w:t>
      </w:r>
      <w:r w:rsidR="00233025">
        <w:t>:</w:t>
      </w:r>
    </w:p>
    <w:p w14:paraId="6ADED99A" w14:textId="7D351AF5" w:rsidR="007B02DA" w:rsidRDefault="007B02DA" w:rsidP="007B02DA">
      <w:r>
        <w:t>Plutarch and Arrian suggest that Alexander’s correspondence with Olympias often contained personal reflections, observations about foreign lands, and marvels encountered during his conquests.</w:t>
      </w:r>
    </w:p>
    <w:p w14:paraId="024EEBED" w14:textId="702430EB" w:rsidR="007B02DA" w:rsidRDefault="007B02DA" w:rsidP="007B02DA">
      <w:r>
        <w:t>Arrian’s "Anabasis of Alexander" records Alexander's fascination with the natural world and his efforts to document it.</w:t>
      </w:r>
    </w:p>
    <w:p w14:paraId="3C7B9C1A" w14:textId="46AE5D3B" w:rsidR="007B02DA" w:rsidRDefault="007B02DA" w:rsidP="007B02DA">
      <w:r>
        <w:t xml:space="preserve">Alexander’s reported writings to Olympias </w:t>
      </w:r>
      <w:proofErr w:type="gramStart"/>
      <w:r>
        <w:t>likely conveyed</w:t>
      </w:r>
      <w:proofErr w:type="gramEnd"/>
      <w:r>
        <w:t xml:space="preserve"> his wonder at the biological diversity, unfamiliar plants, and geographical features he encountered. </w:t>
      </w:r>
      <w:r w:rsidRPr="005B0193">
        <w:rPr>
          <w:color w:val="FF0000"/>
        </w:rPr>
        <w:t>Although no direct excerpts on these subjects survive, his campaigns were accompanied by scholars who documented these observations, indirectly reflecting his keen interest in sharing the marvels of his expeditions.</w:t>
      </w:r>
    </w:p>
    <w:p w14:paraId="1364D316" w14:textId="69053962" w:rsidR="00814291" w:rsidRDefault="00233025" w:rsidP="00233025">
      <w:pPr>
        <w:pStyle w:val="1"/>
      </w:pPr>
      <w:bookmarkStart w:id="3" w:name="_Toc188815047"/>
      <w:r w:rsidRPr="00233025">
        <w:t>The Edict of Diocletian</w:t>
      </w:r>
      <w:bookmarkEnd w:id="3"/>
      <w:r w:rsidRPr="00233025">
        <w:t xml:space="preserve"> </w:t>
      </w:r>
    </w:p>
    <w:p w14:paraId="5A434974" w14:textId="286FCCA6" w:rsidR="00C95ED4" w:rsidRDefault="00C95ED4" w:rsidP="00C95ED4">
      <w:r>
        <w:t>The Edict of Diocletian issued in 296 CE</w:t>
      </w:r>
      <w:r w:rsidR="00181B7C">
        <w:t>,</w:t>
      </w:r>
      <w:r>
        <w:t xml:space="preserve"> is considered one of the earliest known legal prohibitions against alchemy</w:t>
      </w:r>
      <w:r w:rsidR="00C722CB">
        <w:t xml:space="preserve"> and science</w:t>
      </w:r>
      <w:r>
        <w:t>. While the original text of the decree is lost, historical sources like the 5</w:t>
      </w:r>
      <w:r w:rsidRPr="00356389">
        <w:rPr>
          <w:vertAlign w:val="superscript"/>
        </w:rPr>
        <w:t>th</w:t>
      </w:r>
      <w:r w:rsidR="00356389">
        <w:t xml:space="preserve"> </w:t>
      </w:r>
      <w:r>
        <w:t xml:space="preserve">century historian Zosimus of </w:t>
      </w:r>
      <w:proofErr w:type="spellStart"/>
      <w:r>
        <w:t>Panopolis</w:t>
      </w:r>
      <w:proofErr w:type="spellEnd"/>
      <w:r w:rsidR="00C874E2">
        <w:t xml:space="preserve"> (c. </w:t>
      </w:r>
      <w:r w:rsidR="00C874E2" w:rsidRPr="00C874E2">
        <w:t>350</w:t>
      </w:r>
      <w:r w:rsidR="0021610B">
        <w:t xml:space="preserve"> -</w:t>
      </w:r>
      <w:r w:rsidR="00C874E2" w:rsidRPr="00C874E2">
        <w:t>420</w:t>
      </w:r>
      <w:r w:rsidR="00C874E2">
        <w:t>)</w:t>
      </w:r>
      <w:r>
        <w:t xml:space="preserve"> reference it. According to Zosimus, Diocletian issued the decree to suppress alchemy and the production of gold and silver through transmutation, fearing its potential to destabilize the empire’s economy and undermine imperial authority.</w:t>
      </w:r>
    </w:p>
    <w:p w14:paraId="77EAC959" w14:textId="400FF3E4" w:rsidR="00C95ED4" w:rsidRDefault="00C95ED4" w:rsidP="00C95ED4">
      <w:r>
        <w:t xml:space="preserve">The decree </w:t>
      </w:r>
      <w:r w:rsidR="00646793">
        <w:t>ordered</w:t>
      </w:r>
      <w:r>
        <w:t>:</w:t>
      </w:r>
    </w:p>
    <w:p w14:paraId="5041F361" w14:textId="1C974D29" w:rsidR="00C95ED4" w:rsidRDefault="00C95ED4" w:rsidP="00C95ED4">
      <w:r>
        <w:t>1. Destruction of Alchemical Texts: All books and writings on alchemy, particularly those describing methods for producing gold and silver, were to be confiscated and destroyed.</w:t>
      </w:r>
    </w:p>
    <w:p w14:paraId="07002623" w14:textId="3ECA33E3" w:rsidR="00C95ED4" w:rsidRDefault="00C95ED4" w:rsidP="00C95ED4">
      <w:r>
        <w:t xml:space="preserve">2. Prohibition of Alchemical Practices: Individuals practicing </w:t>
      </w:r>
      <w:r w:rsidR="00356389">
        <w:t>chemistry (</w:t>
      </w:r>
      <w:r>
        <w:t>alchemy</w:t>
      </w:r>
      <w:r w:rsidR="00356389">
        <w:t>)</w:t>
      </w:r>
      <w:r>
        <w:t xml:space="preserve"> or engaging in attempts to transmute base metals into gold or silver were subject to punishment.</w:t>
      </w:r>
    </w:p>
    <w:p w14:paraId="08C27E8F" w14:textId="28779B04" w:rsidR="00C95ED4" w:rsidRDefault="00C874E2" w:rsidP="00C95ED4">
      <w:r>
        <w:t>The m</w:t>
      </w:r>
      <w:r w:rsidR="00C95ED4">
        <w:t>otivation for the Edict</w:t>
      </w:r>
      <w:r>
        <w:t xml:space="preserve"> was complex. </w:t>
      </w:r>
      <w:r w:rsidR="00C95ED4">
        <w:t>The Roman Empire, under Diocletian, faced severe economic challenges, including rampant inflation and currency debasement. Alchemy, with its promise of creating precious metals, posed a potential threat to the control of the monetary system. By suppressing alchemy, Diocletian aimed to:</w:t>
      </w:r>
    </w:p>
    <w:p w14:paraId="65542C6F" w14:textId="67BC151F" w:rsidR="00C95ED4" w:rsidRDefault="00C95ED4" w:rsidP="00C95ED4">
      <w:proofErr w:type="gramStart"/>
      <w:r>
        <w:t>Prevent</w:t>
      </w:r>
      <w:proofErr w:type="gramEnd"/>
      <w:r>
        <w:t xml:space="preserve"> counterfeit production of gold and silver</w:t>
      </w:r>
      <w:r w:rsidR="00356389">
        <w:t xml:space="preserve"> was the main goal</w:t>
      </w:r>
      <w:r>
        <w:t>. Maintain trust in the official currency.</w:t>
      </w:r>
      <w:r w:rsidR="00356389">
        <w:t xml:space="preserve"> </w:t>
      </w:r>
      <w:r>
        <w:t>Reinforce imperial authority over economic resources.</w:t>
      </w:r>
    </w:p>
    <w:p w14:paraId="05087960" w14:textId="0DA6A80D" w:rsidR="00356389" w:rsidRDefault="00356389" w:rsidP="00C95ED4">
      <w:r>
        <w:t xml:space="preserve">Fear of science and novelties based on science. The Romans had Greek education, especially all the Emperors and Generals. All of them had education in Greek in Rome, as this was the language of philosophy. Many of them were educated in Athens, Ionia, </w:t>
      </w:r>
      <w:proofErr w:type="gramStart"/>
      <w:r>
        <w:t>Rhodes</w:t>
      </w:r>
      <w:proofErr w:type="gramEnd"/>
      <w:r>
        <w:t xml:space="preserve"> and other Greek centers of excellence. Despite this their </w:t>
      </w:r>
      <w:proofErr w:type="gramStart"/>
      <w:r>
        <w:t>luck</w:t>
      </w:r>
      <w:proofErr w:type="gramEnd"/>
      <w:r>
        <w:t xml:space="preserve"> of interest in mathematics and science in the primary education made difficult for them to understand and appreciate science, mathematics in particular. For this </w:t>
      </w:r>
      <w:r w:rsidR="00D46E97">
        <w:t>the Romans were in a pre</w:t>
      </w:r>
      <w:r w:rsidR="0021610B">
        <w:t xml:space="preserve"> -</w:t>
      </w:r>
      <w:r w:rsidR="00D46E97">
        <w:t xml:space="preserve">scientific stage, and </w:t>
      </w:r>
      <w:r>
        <w:t>they were afraid of science.</w:t>
      </w:r>
    </w:p>
    <w:p w14:paraId="5CE35381" w14:textId="77777777" w:rsidR="00C95ED4" w:rsidRDefault="00C95ED4" w:rsidP="00C95ED4">
      <w:r>
        <w:t>This decree is significant because it reflects early attempts to regulate the boundaries between science, technology, and economics, as well as the perception of alchemy as both a practical and mystical discipline.</w:t>
      </w:r>
    </w:p>
    <w:p w14:paraId="030BC1D7" w14:textId="77777777" w:rsidR="00B1484C" w:rsidRDefault="00B1484C" w:rsidP="00B1484C">
      <w:pPr>
        <w:pStyle w:val="1"/>
      </w:pPr>
      <w:bookmarkStart w:id="4" w:name="_Toc188815048"/>
      <w:r>
        <w:t>H</w:t>
      </w:r>
      <w:r w:rsidRPr="000C3344">
        <w:t>istorical Examples of Decrees</w:t>
      </w:r>
      <w:r>
        <w:t xml:space="preserve"> against Science</w:t>
      </w:r>
      <w:bookmarkEnd w:id="4"/>
    </w:p>
    <w:p w14:paraId="75180595" w14:textId="345FFE0C" w:rsidR="00B1484C" w:rsidRDefault="00B1484C" w:rsidP="00B1484C">
      <w:r>
        <w:t xml:space="preserve">There are </w:t>
      </w:r>
      <w:proofErr w:type="gramStart"/>
      <w:r>
        <w:t>several</w:t>
      </w:r>
      <w:proofErr w:type="gramEnd"/>
      <w:r>
        <w:t xml:space="preserve"> historical Examples of Decrees Against Astronomy and Mathematics.</w:t>
      </w:r>
      <w:r>
        <w:rPr>
          <w:rStyle w:val="ab"/>
        </w:rPr>
        <w:footnoteReference w:id="8"/>
      </w:r>
      <w:r>
        <w:t xml:space="preserve"> Carlos Sánchez</w:t>
      </w:r>
      <w:r w:rsidR="0021610B">
        <w:t xml:space="preserve"> -</w:t>
      </w:r>
      <w:r>
        <w:t xml:space="preserve">Moreno </w:t>
      </w:r>
      <w:proofErr w:type="spellStart"/>
      <w:r>
        <w:t>Ellart's</w:t>
      </w:r>
      <w:proofErr w:type="spellEnd"/>
      <w:r>
        <w:t xml:space="preserve"> article, "Ulpian and the Stars: The </w:t>
      </w:r>
      <w:proofErr w:type="spellStart"/>
      <w:r>
        <w:t>Actio</w:t>
      </w:r>
      <w:proofErr w:type="spellEnd"/>
      <w:r>
        <w:t xml:space="preserve"> </w:t>
      </w:r>
      <w:proofErr w:type="spellStart"/>
      <w:r>
        <w:t>Iniuriarum</w:t>
      </w:r>
      <w:proofErr w:type="spellEnd"/>
      <w:r>
        <w:t xml:space="preserve"> Against the Astrologer," delves into the Roman legal system's approach to astrology, focusing on a specific fragment from Ulpian's writings (D. 47.10.15.13). </w:t>
      </w:r>
    </w:p>
    <w:p w14:paraId="359B12FA" w14:textId="77777777" w:rsidR="00B1484C" w:rsidRDefault="00B1484C" w:rsidP="00B1484C"/>
    <w:p w14:paraId="1933D651" w14:textId="77777777" w:rsidR="00B1484C" w:rsidRDefault="00B1484C" w:rsidP="00B1484C">
      <w:r>
        <w:t xml:space="preserve">The study examines how the </w:t>
      </w:r>
      <w:proofErr w:type="spellStart"/>
      <w:r w:rsidRPr="00814291">
        <w:rPr>
          <w:i/>
          <w:iCs/>
        </w:rPr>
        <w:t>actio</w:t>
      </w:r>
      <w:proofErr w:type="spellEnd"/>
      <w:r w:rsidRPr="00814291">
        <w:rPr>
          <w:i/>
          <w:iCs/>
        </w:rPr>
        <w:t xml:space="preserve"> </w:t>
      </w:r>
      <w:proofErr w:type="spellStart"/>
      <w:r w:rsidRPr="00814291">
        <w:rPr>
          <w:i/>
          <w:iCs/>
        </w:rPr>
        <w:t>iniuriarum</w:t>
      </w:r>
      <w:proofErr w:type="spellEnd"/>
      <w:r>
        <w:t xml:space="preserve"> —a legal action addressing personal injuries or affronts—was applied to astrologers in Roman society. Ulpian, a prominent Roman jurist, discussed scenarios where an astrologer's actions could be deemed injurious, particularly when they infringed upon an individual's privacy or reputation.</w:t>
      </w:r>
    </w:p>
    <w:p w14:paraId="74B19E90" w14:textId="77777777" w:rsidR="00B1484C" w:rsidRDefault="00B1484C" w:rsidP="00B1484C">
      <w:r w:rsidRPr="00E0355A">
        <w:t xml:space="preserve">Throughout history, certain emperors and rulers opposed the development of science, alchemy, mathematics, and astronomy, often due to political, religious, or social factors. Below is an elaboration on </w:t>
      </w:r>
      <w:proofErr w:type="gramStart"/>
      <w:r w:rsidRPr="00E0355A">
        <w:t>some</w:t>
      </w:r>
      <w:proofErr w:type="gramEnd"/>
      <w:r w:rsidRPr="00E0355A">
        <w:t xml:space="preserve"> notable examples and the motivations behind their opposition.</w:t>
      </w:r>
    </w:p>
    <w:p w14:paraId="5D1D02E8" w14:textId="1ADB3E9E" w:rsidR="00B1484C" w:rsidRDefault="00B1484C" w:rsidP="00B1484C">
      <w:r>
        <w:t>Sánchez</w:t>
      </w:r>
      <w:r w:rsidR="0021610B">
        <w:t xml:space="preserve"> -</w:t>
      </w:r>
      <w:r>
        <w:t xml:space="preserve">Moreno </w:t>
      </w:r>
      <w:proofErr w:type="spellStart"/>
      <w:r>
        <w:t>Ellart</w:t>
      </w:r>
      <w:proofErr w:type="spellEnd"/>
      <w:r>
        <w:t xml:space="preserve"> analyzes the complexities of these legal interpretations, shedding light on the delicate balance between the public's fascination with astrology and the state's interest in maintaining social order and power. The article explores the boundaries of acceptable astrological practice and the legal repercussions for those who overstepped, offering insights into the intersection of law, personal rights, and esoteric practices in ancient Rome.</w:t>
      </w:r>
    </w:p>
    <w:p w14:paraId="3D055D37" w14:textId="77777777" w:rsidR="00B1484C" w:rsidRDefault="00B1484C" w:rsidP="00B1484C">
      <w:r>
        <w:t>1. Roman Empire:</w:t>
      </w:r>
      <w:r>
        <w:rPr>
          <w:rStyle w:val="ab"/>
        </w:rPr>
        <w:footnoteReference w:id="9"/>
      </w:r>
    </w:p>
    <w:p w14:paraId="11D5E624" w14:textId="77777777" w:rsidR="00B1484C" w:rsidRDefault="00B1484C" w:rsidP="00B1484C">
      <w:r>
        <w:t xml:space="preserve">Domitian (81–96 CE): The Roman emperor Domitian issued an edict against astrologers, known as </w:t>
      </w:r>
      <w:proofErr w:type="spellStart"/>
      <w:r>
        <w:t>Chaldaei</w:t>
      </w:r>
      <w:proofErr w:type="spellEnd"/>
      <w:r>
        <w:t xml:space="preserve">. </w:t>
      </w:r>
      <w:proofErr w:type="spellStart"/>
      <w:r w:rsidRPr="00A102EB">
        <w:t>Chaldaei</w:t>
      </w:r>
      <w:proofErr w:type="spellEnd"/>
      <w:r>
        <w:t xml:space="preserve"> are a nation that lived in Mesopotamia. </w:t>
      </w:r>
      <w:proofErr w:type="spellStart"/>
      <w:r w:rsidRPr="00A102EB">
        <w:t>Chaldaei</w:t>
      </w:r>
      <w:proofErr w:type="spellEnd"/>
      <w:r w:rsidRPr="00A102EB">
        <w:t xml:space="preserve"> began as an ethnic group but evolved into a term associated with astrological, esoteric</w:t>
      </w:r>
      <w:r>
        <w:t>,</w:t>
      </w:r>
      <w:r w:rsidRPr="00A102EB">
        <w:t xml:space="preserve"> and mystical knowledge, playing a significant role in the intellectual and spiritual traditions of the ancient and late antique worlds.</w:t>
      </w:r>
      <w:r>
        <w:t xml:space="preserve"> While this targeted astrology rather than astronomy, it indirectly affected astronomical studies. These two were closely linked in antiquity. The edict aimed to curb the influence of astrologers who were perceived as threats to imperial authority due to their predictions of political upheaval.</w:t>
      </w:r>
    </w:p>
    <w:p w14:paraId="55EAC0C7" w14:textId="77777777" w:rsidR="00B1484C" w:rsidRDefault="00B1484C" w:rsidP="00B1484C">
      <w:r>
        <w:t>2. Byzantine Empire, officially called Roman Empire</w:t>
      </w:r>
    </w:p>
    <w:p w14:paraId="29F279FF" w14:textId="77777777" w:rsidR="00B1484C" w:rsidRDefault="00B1484C" w:rsidP="00B1484C">
      <w:r>
        <w:t xml:space="preserve">Justinian I (527–565 CE) in 529 CE, closed the Academy of Athens, a major center of learning that included studies in astronomy and mathematics, due to its association with pagan philosophy. </w:t>
      </w:r>
    </w:p>
    <w:p w14:paraId="563EEE19" w14:textId="048B2302" w:rsidR="00B1484C" w:rsidRDefault="00B1484C" w:rsidP="00B1484C">
      <w:r>
        <w:t xml:space="preserve">As part of his efforts to consolidate Orthodox Christianity, Justinian suppressed </w:t>
      </w:r>
      <w:proofErr w:type="gramStart"/>
      <w:r>
        <w:t>many</w:t>
      </w:r>
      <w:proofErr w:type="gramEnd"/>
      <w:r>
        <w:t xml:space="preserve"> aspects of pagan philosophy and science. The closure of the Academy in Athens in 529 CE ended a </w:t>
      </w:r>
      <w:proofErr w:type="gramStart"/>
      <w:r>
        <w:t>centuries</w:t>
      </w:r>
      <w:proofErr w:type="gramEnd"/>
      <w:r w:rsidR="0021610B">
        <w:t xml:space="preserve"> -</w:t>
      </w:r>
      <w:r>
        <w:t>old tradition of Platonic philosophy and science.</w:t>
      </w:r>
    </w:p>
    <w:p w14:paraId="47411357" w14:textId="77777777" w:rsidR="00B1484C" w:rsidRDefault="00B1484C" w:rsidP="00B1484C">
      <w:proofErr w:type="gramStart"/>
      <w:r>
        <w:t>Many</w:t>
      </w:r>
      <w:proofErr w:type="gramEnd"/>
      <w:r>
        <w:t xml:space="preserve"> Greek scholars fled to Persia, leading to a decline in scientific advancement in the Byzantine Empire and contributing to the preservation of Greek knowledge in the Islamic world. They translated all Greek texts available and created a new school of philosophy there, following the tradition of Alexander the Great. The became Muslim.</w:t>
      </w:r>
    </w:p>
    <w:p w14:paraId="268FDDC7" w14:textId="44926FAC" w:rsidR="00B1484C" w:rsidRDefault="00B1484C" w:rsidP="00B1484C">
      <w:r>
        <w:t xml:space="preserve">This was part of a broader Christianization effort, and while not explicitly </w:t>
      </w:r>
      <w:proofErr w:type="gramStart"/>
      <w:r>
        <w:t>anti</w:t>
      </w:r>
      <w:r w:rsidR="0021610B">
        <w:t xml:space="preserve"> -</w:t>
      </w:r>
      <w:r>
        <w:t>science</w:t>
      </w:r>
      <w:proofErr w:type="gramEnd"/>
      <w:r>
        <w:t xml:space="preserve">, it had the effect of stifling certain scientific pursuits tied to Hellenistic traditions. It is surprising this emperor </w:t>
      </w:r>
      <w:proofErr w:type="gramStart"/>
      <w:r>
        <w:t>to build</w:t>
      </w:r>
      <w:proofErr w:type="gramEnd"/>
      <w:r>
        <w:t xml:space="preserve"> the famous Aghis Sophia in Constantinople selected Anthemius, the best scientist of the time. Anthemius born at Trelles, the Greek capital of automation, was excellent in mathematics, physics, optics in particular, and engineering. He designed and constructed the first closed cupola (of Saint Sophia) based on </w:t>
      </w:r>
      <w:proofErr w:type="gramStart"/>
      <w:r>
        <w:t>Mycenean</w:t>
      </w:r>
      <w:proofErr w:type="gramEnd"/>
      <w:r>
        <w:t xml:space="preserve"> tradition of domes and Archimedes constructions. </w:t>
      </w:r>
    </w:p>
    <w:p w14:paraId="783BE7B7" w14:textId="77777777" w:rsidR="00B1484C" w:rsidRDefault="00B1484C" w:rsidP="00B1484C">
      <w:r>
        <w:t>3. Islamic World:</w:t>
      </w:r>
    </w:p>
    <w:p w14:paraId="2D35622D" w14:textId="7A4E8BFB" w:rsidR="00B1484C" w:rsidRDefault="00B1484C" w:rsidP="00B1484C">
      <w:r>
        <w:t xml:space="preserve">The Islamic Golden Age is known for its advancements in astronomy and mathematics that they needed for their calendar. There were occasional reversals against </w:t>
      </w:r>
      <w:proofErr w:type="gramStart"/>
      <w:r>
        <w:t>some</w:t>
      </w:r>
      <w:proofErr w:type="gramEnd"/>
      <w:r>
        <w:t xml:space="preserve"> scientists. Caliph </w:t>
      </w:r>
      <w:proofErr w:type="spellStart"/>
      <w:r>
        <w:t>AlMutawakkil</w:t>
      </w:r>
      <w:proofErr w:type="spellEnd"/>
      <w:r>
        <w:rPr>
          <w:rStyle w:val="ab"/>
        </w:rPr>
        <w:footnoteReference w:id="10"/>
      </w:r>
      <w:r>
        <w:t xml:space="preserve"> is reported to have reduced funding for philosophical and scientific endeavors, favoring pure interpretations of Islam. This affected the flourishing of astronomy and related sciences in </w:t>
      </w:r>
      <w:proofErr w:type="gramStart"/>
      <w:r>
        <w:t>some</w:t>
      </w:r>
      <w:proofErr w:type="gramEnd"/>
      <w:r>
        <w:t xml:space="preserve"> regions. </w:t>
      </w:r>
      <w:r w:rsidRPr="00BD6757">
        <w:t>Al</w:t>
      </w:r>
      <w:r w:rsidR="0021610B">
        <w:t xml:space="preserve"> -</w:t>
      </w:r>
      <w:proofErr w:type="spellStart"/>
      <w:r w:rsidRPr="00BD6757">
        <w:t>Mutawakkil</w:t>
      </w:r>
      <w:proofErr w:type="spellEnd"/>
      <w:r w:rsidRPr="00BD6757">
        <w:t xml:space="preserve">, an Abbasid caliph, suppressed </w:t>
      </w:r>
      <w:proofErr w:type="spellStart"/>
      <w:r w:rsidRPr="00BD6757">
        <w:t>Mu'tazilite</w:t>
      </w:r>
      <w:proofErr w:type="spellEnd"/>
      <w:r w:rsidRPr="00BD6757">
        <w:t xml:space="preserve"> philosophy, which heavily relied on rationalism and the integration of Greek science. This shift toward a more conservative interpretation of Islam </w:t>
      </w:r>
      <w:r>
        <w:t>was used against</w:t>
      </w:r>
      <w:r w:rsidRPr="00BD6757">
        <w:t xml:space="preserve"> open scientific inquiry</w:t>
      </w:r>
      <w:r>
        <w:t>.</w:t>
      </w:r>
    </w:p>
    <w:p w14:paraId="74041436" w14:textId="3947B170" w:rsidR="00B1484C" w:rsidRDefault="00B1484C" w:rsidP="00B1484C">
      <w:r>
        <w:t>Al</w:t>
      </w:r>
      <w:r w:rsidR="0021610B">
        <w:t xml:space="preserve"> -</w:t>
      </w:r>
      <w:r>
        <w:t>Mansur (r. 754–775 CE)was a patron of science, acted against astrologers and alchemists whose predictions or experiments clashed with his political aims. The opposition was not to science per se but to esoteric knowledge perceived as destabilizing.</w:t>
      </w:r>
    </w:p>
    <w:p w14:paraId="5B8860D7" w14:textId="77777777" w:rsidR="00B1484C" w:rsidRDefault="00B1484C" w:rsidP="00B1484C">
      <w:r>
        <w:t>4. Medieval Europe:</w:t>
      </w:r>
    </w:p>
    <w:p w14:paraId="19F7F073" w14:textId="77777777" w:rsidR="00B1484C" w:rsidRDefault="00B1484C" w:rsidP="00B1484C">
      <w:r>
        <w:t xml:space="preserve">Various ecclesiastical condemnations (1210–1277) targeted Aristotelian natural philosophy and its implications for astronomy and mathematics. In 1277, Bishop Étienne </w:t>
      </w:r>
      <w:proofErr w:type="spellStart"/>
      <w:r>
        <w:t>Tempier</w:t>
      </w:r>
      <w:proofErr w:type="spellEnd"/>
      <w:r>
        <w:t xml:space="preserve"> of Paris issued a condemnation of 219 propositions, including related to astronomy, that were considered incompatible with Christian doctrine. These condemnations aimed to suppress ideas deemed heretical, though they paradoxically stimulated intellectual efforts to reconcile science and faith.</w:t>
      </w:r>
    </w:p>
    <w:p w14:paraId="57D0252C" w14:textId="77777777" w:rsidR="00B1484C" w:rsidRDefault="00B1484C" w:rsidP="00B1484C">
      <w:r>
        <w:t>5. The Spanish Inquisition in the late 15th and 16th centuries investigated individuals practicing astrology, which was often conflated with astronomy. While not a blanket ban, it created an atmosphere of caution among scholars studying the heavens. Philip II enforced strict Catholic orthodoxy during the Spanish Inquisition. While his opposition was primarily religious, it extended to scientific ideas that contradicted Church teachings, including certain astronomical theories.</w:t>
      </w:r>
    </w:p>
    <w:p w14:paraId="672EE811" w14:textId="77777777" w:rsidR="00B1484C" w:rsidRDefault="00B1484C" w:rsidP="00B1484C">
      <w:r>
        <w:t>Astrology and alchemy were often conflated with heresy and magic, leading to the persecution of practitioners.</w:t>
      </w:r>
    </w:p>
    <w:p w14:paraId="0D89C146" w14:textId="77777777" w:rsidR="00B1484C" w:rsidRDefault="00B1484C" w:rsidP="00B1484C">
      <w:r>
        <w:t xml:space="preserve">6. Galileo and the Catholic Church (1633) trial by the Roman Catholic Inquisition in 1633 is the most famous example of a conflict between astronomy and religious authority. His support for the heliocentric model proposed by Copernicus was deemed heretical, and he was placed under house arrest. This event symbolized the tension between emerging scientific paradigms and established theological interpretations. </w:t>
      </w:r>
      <w:r w:rsidRPr="00803692">
        <w:t>Pope Paul V (r. 1605–1621) and the Trial of Galileo (1633): Although not an emperor, the Pope's condemnation of Galileo underlines broader institutional resistance to heliocentrism. The opposition was rooted in theological concerns and fear of undermining Church authority. Galileo’s trial symbolizes the tension between emerging scientific methods and entrenched religious dogma</w:t>
      </w:r>
      <w:r>
        <w:t xml:space="preserve"> and loss of pawer. </w:t>
      </w:r>
    </w:p>
    <w:p w14:paraId="78C85FE3" w14:textId="77777777" w:rsidR="00B1484C" w:rsidRDefault="00B1484C" w:rsidP="00B1484C">
      <w:r>
        <w:t>7. In the Qing Dynasty, China (17th Century) during Kangxi Emperor's reign, Jesuit missionaries were initially welcomed for their astronomical and mathematical expertise. However, periods of antiforeign sentiment led to restrictions on their scientific activities, especially when they conflicted with traditional Chinese practices.</w:t>
      </w:r>
    </w:p>
    <w:p w14:paraId="0AB06183" w14:textId="51D674FB" w:rsidR="00B1484C" w:rsidRDefault="00B1484C" w:rsidP="00B1484C">
      <w:r>
        <w:t xml:space="preserve">Roman edicts specifically targeting mathematics and astronomy are less </w:t>
      </w:r>
      <w:proofErr w:type="gramStart"/>
      <w:r>
        <w:t>well</w:t>
      </w:r>
      <w:r w:rsidR="0021610B">
        <w:t xml:space="preserve"> -</w:t>
      </w:r>
      <w:r>
        <w:t>documented</w:t>
      </w:r>
      <w:proofErr w:type="gramEnd"/>
      <w:r>
        <w:t xml:space="preserve"> compared to those suppressing alchemy or magic, but there are examples of broader Roman attitudes and policies that show suspicion toward these sciences when they were perceived as dangerous or subversive. These suspicions often stemmed from the association of astronomy with astrology, which was viewed as a potential threat to political stability.</w:t>
      </w:r>
    </w:p>
    <w:p w14:paraId="65455947" w14:textId="77777777" w:rsidR="004D68F2" w:rsidRDefault="00B1484C" w:rsidP="004D68F2">
      <w:pPr>
        <w:pStyle w:val="2"/>
      </w:pPr>
      <w:bookmarkStart w:id="5" w:name="_Toc188815049"/>
      <w:r>
        <w:t>Edicts Against Astrology</w:t>
      </w:r>
      <w:bookmarkEnd w:id="5"/>
      <w:r>
        <w:t xml:space="preserve"> </w:t>
      </w:r>
    </w:p>
    <w:p w14:paraId="1EB8D738" w14:textId="0A29CEBE" w:rsidR="00B1484C" w:rsidRDefault="00B1484C" w:rsidP="00B1484C">
      <w:r>
        <w:t>Augustus (27 BCE – 14 CE)</w:t>
      </w:r>
    </w:p>
    <w:p w14:paraId="342543FB" w14:textId="77777777" w:rsidR="00B1484C" w:rsidRDefault="00B1484C" w:rsidP="00B1484C">
      <w:r>
        <w:t xml:space="preserve">Context: Augustus initially tolerated astrology but later cracked down on astrologers (called </w:t>
      </w:r>
      <w:proofErr w:type="spellStart"/>
      <w:r>
        <w:t>Chaldaeans</w:t>
      </w:r>
      <w:proofErr w:type="spellEnd"/>
      <w:r>
        <w:t>) when predictions were used to challenge his rule.</w:t>
      </w:r>
    </w:p>
    <w:p w14:paraId="14ADB659" w14:textId="77777777" w:rsidR="00B1484C" w:rsidRDefault="00B1484C" w:rsidP="00B1484C">
      <w:r>
        <w:t>Edict: Augustus expelled astrologers and magicians from Rome in 33 BCE, aiming to curtail their influence over public and private affairs.</w:t>
      </w:r>
    </w:p>
    <w:p w14:paraId="0B45F1A6" w14:textId="757FB905" w:rsidR="00B1484C" w:rsidRDefault="00B1484C" w:rsidP="00B1484C">
      <w:r>
        <w:t>Impact on Astronomy</w:t>
      </w:r>
      <w:r w:rsidR="004D68F2">
        <w:t xml:space="preserve"> was important. </w:t>
      </w:r>
      <w:r>
        <w:t>Astronomy was often conflated with astrology due to their shared techniques and tools (e.g., celestial charts). This conflation led to a general suspicion of astronomical pursuits, even when they were purely scientific.</w:t>
      </w:r>
    </w:p>
    <w:p w14:paraId="55698220" w14:textId="1477C8B8" w:rsidR="00B1484C" w:rsidRDefault="00B1484C" w:rsidP="00B1484C">
      <w:r>
        <w:t>Tiberius (14–37 CE)</w:t>
      </w:r>
    </w:p>
    <w:p w14:paraId="4BB1D606" w14:textId="77777777" w:rsidR="00B1484C" w:rsidRDefault="00B1484C" w:rsidP="00B1484C">
      <w:r>
        <w:t>Context: Tiberius was personally interested in astrology but suppressed it harshly when it was used against him politically.</w:t>
      </w:r>
    </w:p>
    <w:p w14:paraId="006C7A34" w14:textId="77777777" w:rsidR="00B1484C" w:rsidRDefault="00B1484C" w:rsidP="00B1484C">
      <w:r>
        <w:t>Edict: Expelled astrologers and magicians who predicted his downfall.</w:t>
      </w:r>
    </w:p>
    <w:p w14:paraId="0CAAAAD3" w14:textId="3C7B773B" w:rsidR="00B1484C" w:rsidRDefault="00B1484C" w:rsidP="00B1484C">
      <w:r>
        <w:t>Impact on Astronomy</w:t>
      </w:r>
      <w:r w:rsidR="004D68F2">
        <w:t xml:space="preserve"> was </w:t>
      </w:r>
      <w:r>
        <w:t>suppression reinforced the perception that celestial studies were inherently tied to political subversion.</w:t>
      </w:r>
      <w:r w:rsidR="004D68F2">
        <w:t xml:space="preserve"> </w:t>
      </w:r>
      <w:r>
        <w:t>Legitimate astronomical work suffered from being lumped together with astrology.</w:t>
      </w:r>
    </w:p>
    <w:p w14:paraId="567440AD" w14:textId="6799DB1D" w:rsidR="00B1484C" w:rsidRDefault="00B1484C" w:rsidP="00B1484C">
      <w:r>
        <w:t>Claudius (41–54 CE)</w:t>
      </w:r>
    </w:p>
    <w:p w14:paraId="44E20DE1" w14:textId="77777777" w:rsidR="00B1484C" w:rsidRDefault="00B1484C" w:rsidP="00B1484C">
      <w:r>
        <w:t>Context: Claudius continued the policy of expelling astrologers but was more selective, targeting those who threatened political stability.</w:t>
      </w:r>
    </w:p>
    <w:p w14:paraId="2F3B5332" w14:textId="77777777" w:rsidR="00B1484C" w:rsidRDefault="00B1484C" w:rsidP="00B1484C">
      <w:r>
        <w:t xml:space="preserve">Edict: Expelled all astrologers from Rome in 52 CE, though </w:t>
      </w:r>
      <w:proofErr w:type="gramStart"/>
      <w:r>
        <w:t>some</w:t>
      </w:r>
      <w:proofErr w:type="gramEnd"/>
      <w:r>
        <w:t xml:space="preserve"> were allowed to return if they swore an oath not to engage in political predictions.</w:t>
      </w:r>
    </w:p>
    <w:p w14:paraId="77DD57CE" w14:textId="34454038" w:rsidR="00B1484C" w:rsidRDefault="00B1484C" w:rsidP="00B1484C">
      <w:r>
        <w:t>The conditional acceptance of astrologers who avoided politics hinted at a begrudging acknowledgment of the intellectual merits of celestial studies. Serious astronomers had to tread carefully to avoid suspicion.</w:t>
      </w:r>
    </w:p>
    <w:p w14:paraId="6C8CBE69" w14:textId="5FBD67B4" w:rsidR="00B1484C" w:rsidRDefault="00B1484C" w:rsidP="00B1484C">
      <w:r>
        <w:t>Vespasian (69–79 CE)</w:t>
      </w:r>
    </w:p>
    <w:p w14:paraId="6E71A234" w14:textId="77777777" w:rsidR="00B1484C" w:rsidRDefault="00B1484C" w:rsidP="00B1484C">
      <w:r>
        <w:t>Context: Vespasian was concerned about the use of astrology to predict imperial succession.</w:t>
      </w:r>
    </w:p>
    <w:p w14:paraId="18688507" w14:textId="77777777" w:rsidR="00B1484C" w:rsidRDefault="00B1484C" w:rsidP="00B1484C">
      <w:r>
        <w:t>Edict: Issued measures against astrologers, particularly targeting those making predictions about the emperor’s death or succession.</w:t>
      </w:r>
    </w:p>
    <w:p w14:paraId="0912BB63" w14:textId="0040498C" w:rsidR="00B1484C" w:rsidRDefault="00B1484C" w:rsidP="00B1484C">
      <w:r>
        <w:t>Astronomers were indirectly affected, as any association with celestial studies could invite scrutiny or accusations of sedition.</w:t>
      </w:r>
    </w:p>
    <w:p w14:paraId="0599BD4F" w14:textId="3D523B94" w:rsidR="00B1484C" w:rsidRDefault="00B1484C" w:rsidP="00B1484C">
      <w:r>
        <w:t>Domitian (81–96 CE)</w:t>
      </w:r>
    </w:p>
    <w:p w14:paraId="76003B6A" w14:textId="77777777" w:rsidR="00B1484C" w:rsidRDefault="00B1484C" w:rsidP="00B1484C">
      <w:r>
        <w:t>Context: Domitian was highly suspicious of astrologers and took harsh measures against them.</w:t>
      </w:r>
    </w:p>
    <w:p w14:paraId="01F448CC" w14:textId="77777777" w:rsidR="00B1484C" w:rsidRDefault="00B1484C" w:rsidP="00B1484C">
      <w:r>
        <w:t xml:space="preserve">Edict: Banished astrologers from Rome and executed </w:t>
      </w:r>
      <w:proofErr w:type="gramStart"/>
      <w:r>
        <w:t>some</w:t>
      </w:r>
      <w:proofErr w:type="gramEnd"/>
      <w:r>
        <w:t xml:space="preserve"> who were caught violating the edict.</w:t>
      </w:r>
    </w:p>
    <w:p w14:paraId="1399742F" w14:textId="77777777" w:rsidR="00B1484C" w:rsidRDefault="00B1484C" w:rsidP="00B1484C">
      <w:r>
        <w:t>Impact on Astronomy:</w:t>
      </w:r>
    </w:p>
    <w:p w14:paraId="1851D308" w14:textId="76C3C781" w:rsidR="00B1484C" w:rsidRDefault="00B1484C" w:rsidP="004D68F2">
      <w:r>
        <w:t>Domitian’s reign marked one of the harshest periods for those engaged in celestial studies.</w:t>
      </w:r>
      <w:r w:rsidR="004D68F2">
        <w:t xml:space="preserve"> </w:t>
      </w:r>
      <w:r>
        <w:t>Astronomers had to dissociate their work from astrology to avoid persecution.</w:t>
      </w:r>
    </w:p>
    <w:p w14:paraId="6F293090" w14:textId="4FC98A43" w:rsidR="00B1484C" w:rsidRDefault="00B1484C" w:rsidP="00B1484C">
      <w:r>
        <w:t>Diocletian (284–305 CE)</w:t>
      </w:r>
    </w:p>
    <w:p w14:paraId="1A38FB0A" w14:textId="77777777" w:rsidR="00B1484C" w:rsidRDefault="00B1484C" w:rsidP="00B1484C">
      <w:r>
        <w:t>Context: Diocletian’s broader suppression of alchemical and mystical texts extended to astrologers and potentially impacted astronomical practices.</w:t>
      </w:r>
    </w:p>
    <w:p w14:paraId="2AAA26AB" w14:textId="541DA67B" w:rsidR="00B1484C" w:rsidRDefault="00B1484C" w:rsidP="00B1484C">
      <w:r>
        <w:t>Edict: Targeted texts and practices associated with magic, which often included astrology.</w:t>
      </w:r>
      <w:r w:rsidR="004D68F2">
        <w:t xml:space="preserve"> </w:t>
      </w:r>
      <w:r>
        <w:t>The</w:t>
      </w:r>
      <w:r w:rsidR="004D68F2">
        <w:t xml:space="preserve"> result was</w:t>
      </w:r>
      <w:r>
        <w:t xml:space="preserve"> destruction of texts and persecution of practitioners </w:t>
      </w:r>
      <w:proofErr w:type="gramStart"/>
      <w:r>
        <w:t>likely erased</w:t>
      </w:r>
      <w:proofErr w:type="gramEnd"/>
      <w:r>
        <w:t xml:space="preserve"> some early astronomical knowledge.</w:t>
      </w:r>
      <w:r w:rsidR="004D68F2">
        <w:t xml:space="preserve"> </w:t>
      </w:r>
      <w:r>
        <w:t>The emphasis on control over intellectual traditions stifled scientific inquiry.</w:t>
      </w:r>
    </w:p>
    <w:p w14:paraId="7B062209" w14:textId="77777777" w:rsidR="00BF54DA" w:rsidRDefault="00BF54DA" w:rsidP="00BF54DA">
      <w:pPr>
        <w:pStyle w:val="2"/>
      </w:pPr>
      <w:bookmarkStart w:id="6" w:name="_Toc188815050"/>
      <w:r>
        <w:t>Imperial Decrees against Science</w:t>
      </w:r>
      <w:bookmarkEnd w:id="6"/>
    </w:p>
    <w:p w14:paraId="3554BE6A" w14:textId="77777777" w:rsidR="00BF54DA" w:rsidRDefault="00BF54DA" w:rsidP="005054E7">
      <w:bookmarkStart w:id="7" w:name="_Toc188815051"/>
      <w:r>
        <w:t xml:space="preserve">There are </w:t>
      </w:r>
      <w:proofErr w:type="gramStart"/>
      <w:r>
        <w:t>many</w:t>
      </w:r>
      <w:proofErr w:type="gramEnd"/>
      <w:r>
        <w:t xml:space="preserve"> Roman imperial decrees against alchemy and related sciences. </w:t>
      </w:r>
      <w:proofErr w:type="gramStart"/>
      <w:r>
        <w:t>Several</w:t>
      </w:r>
      <w:proofErr w:type="gramEnd"/>
      <w:r>
        <w:t xml:space="preserve"> rulers across different periods issued edicts to suppress these practices. Diocletian (Roman Emperor, reign: 284–305 CE): According to the Suda, a 10thcentury Byzantine encyclopedia, Diocletian ordered the burning of Greek books on alchemy around 292 CE. This action aimed to prevent Greeks of Alexandria from acquiring wealth through the creation of gold and silver, which could potentially empower them to revolt against Roman rule. This has been repeatedly copied repeatedly.</w:t>
      </w:r>
      <w:bookmarkEnd w:id="7"/>
    </w:p>
    <w:p w14:paraId="0F19A7D3" w14:textId="77777777" w:rsidR="00BF54DA" w:rsidRDefault="00BF54DA" w:rsidP="005054E7">
      <w:bookmarkStart w:id="8" w:name="_Toc188815052"/>
      <w:r>
        <w:t>This tradition has been followed for more than a millennium.</w:t>
      </w:r>
      <w:bookmarkEnd w:id="8"/>
    </w:p>
    <w:p w14:paraId="66480FC9" w14:textId="77777777" w:rsidR="00BF54DA" w:rsidRDefault="00BF54DA" w:rsidP="005054E7">
      <w:bookmarkStart w:id="9" w:name="_Toc188815053"/>
      <w:r>
        <w:t>Charles V of France (reign: 1364–1380): In 1380, Charles V issued a law proscribing alchemical research throughout his kingdom. The possession of instruments and furnaces suitable for chemical operations was prohibited, and officers were appointed to enforce this order. This decree was partly due to concerns that alchemists might alter coins, thereby undermining the economy. An unfortunate chemist named Jean Barillon was imprisoned under this law. However, after Charles V's death, the law fell into disuse.</w:t>
      </w:r>
      <w:bookmarkEnd w:id="9"/>
      <w:r>
        <w:t xml:space="preserve"> </w:t>
      </w:r>
    </w:p>
    <w:p w14:paraId="75926C74" w14:textId="77777777" w:rsidR="00BF54DA" w:rsidRDefault="00BF54DA" w:rsidP="005054E7">
      <w:bookmarkStart w:id="10" w:name="_Toc188815054"/>
      <w:r>
        <w:t xml:space="preserve">Henry IV of England (reign: 1399–1413) in 1404, issued an edict against the practice of science focusing on alchemy. It states, "No one will henceforth dare, under penalty of being treated and punished as a felon, to multiply gold and silver or to use deception to succeed in this attempt." This decree aimed obviously to prevent the counterfeiting of </w:t>
      </w:r>
      <w:proofErr w:type="gramStart"/>
      <w:r>
        <w:t>currency</w:t>
      </w:r>
      <w:proofErr w:type="gramEnd"/>
      <w:r>
        <w:t xml:space="preserve"> and the economic instability it could cause.</w:t>
      </w:r>
      <w:bookmarkEnd w:id="10"/>
      <w:r>
        <w:t xml:space="preserve"> </w:t>
      </w:r>
    </w:p>
    <w:p w14:paraId="0D57A790" w14:textId="77777777" w:rsidR="00BF54DA" w:rsidRDefault="00BF54DA" w:rsidP="005054E7">
      <w:bookmarkStart w:id="11" w:name="_Toc188815055"/>
      <w:r>
        <w:t>The Council of Venice in 1418 issued an edict against alchemists, reflecting the widespread suspicion and disapproval of alchemical practices during that period.</w:t>
      </w:r>
      <w:bookmarkEnd w:id="11"/>
      <w:r>
        <w:t xml:space="preserve"> </w:t>
      </w:r>
    </w:p>
    <w:p w14:paraId="76C3F7E1" w14:textId="77777777" w:rsidR="00BF54DA" w:rsidRDefault="00BF54DA" w:rsidP="005054E7">
      <w:bookmarkStart w:id="12" w:name="_Toc188815056"/>
      <w:r>
        <w:t>These decrees share common concerns about the economic and social implications of alchemical practices, particularly the potential for counterfeiting currency and the accumulation of illicit wealth. However, they differ in their enforcement and longevity. For instance, while Charles V's edict fell into disuse after his death, Henry IV's decree in England was part of a broader effort to regulate and control the practice of alchemy. Additionally, the motivations behind these decrees varied; Diocletian's actions were driven by political concerns about potential revolts, whereas later European decrees were more focused on economic stability and the integrity of currency.</w:t>
      </w:r>
      <w:bookmarkEnd w:id="12"/>
    </w:p>
    <w:p w14:paraId="57097842" w14:textId="11437088" w:rsidR="00BF54DA" w:rsidRDefault="00BF54DA" w:rsidP="005054E7">
      <w:bookmarkStart w:id="13" w:name="_Toc188815057"/>
      <w:proofErr w:type="gramStart"/>
      <w:r>
        <w:t>It's</w:t>
      </w:r>
      <w:proofErr w:type="gramEnd"/>
      <w:r>
        <w:t xml:space="preserve"> noteworthy that despite these prohibitions, alchemy continued to flourish, often under the patronage of subsequent visionary and better educated rulers who were fascinated by its results,</w:t>
      </w:r>
      <w:r w:rsidR="00B259E2">
        <w:t xml:space="preserve"> </w:t>
      </w:r>
      <w:r>
        <w:t xml:space="preserve">beauty and potential. Emperor Rudolf II in the late 16th century was known for his interest in alchemy and provided patronage to alchemists, highlighting the complex relationship between authority and the pursuit of esoteric sciences. </w:t>
      </w:r>
      <w:r w:rsidRPr="000C3344">
        <w:t>Rudolf II, Holy Roman Emperor, under whose patronage Brahe and Kepler made groundbreaking contributions to the advancement of astronomy</w:t>
      </w:r>
      <w:r>
        <w:t xml:space="preserve">. </w:t>
      </w:r>
      <w:r w:rsidRPr="004A3039">
        <w:t xml:space="preserve">The Rudolphine Tables (Tabulae </w:t>
      </w:r>
      <w:proofErr w:type="spellStart"/>
      <w:r w:rsidRPr="004A3039">
        <w:t>Rudolphinae</w:t>
      </w:r>
      <w:proofErr w:type="spellEnd"/>
      <w:r w:rsidRPr="004A3039">
        <w:t xml:space="preserve">) are </w:t>
      </w:r>
      <w:r>
        <w:t>the famous</w:t>
      </w:r>
      <w:r w:rsidRPr="004A3039">
        <w:t xml:space="preserve"> star catalog and set of planetary tables published by Johannes Kepler in 1627. They were based on </w:t>
      </w:r>
      <w:r>
        <w:t xml:space="preserve">very accurate </w:t>
      </w:r>
      <w:r w:rsidRPr="004A3039">
        <w:t>observational data gathered by Tycho Brahe (1546–1601)</w:t>
      </w:r>
      <w:r>
        <w:t xml:space="preserve"> in Denmark</w:t>
      </w:r>
      <w:r w:rsidRPr="004A3039">
        <w:t>. The tables were named in honor of</w:t>
      </w:r>
      <w:r>
        <w:t xml:space="preserve"> the visionary emperor</w:t>
      </w:r>
      <w:r w:rsidRPr="004A3039">
        <w:t>.</w:t>
      </w:r>
      <w:bookmarkEnd w:id="13"/>
    </w:p>
    <w:p w14:paraId="21577031" w14:textId="77777777" w:rsidR="00BF54DA" w:rsidRDefault="00BF54DA" w:rsidP="005054E7">
      <w:bookmarkStart w:id="14" w:name="_Toc188815058"/>
      <w:r>
        <w:t>Various decrees were issued against alchemy over the centuries, the practice persisted, adapting to the changing political and social landscapes of different eras. Decrees specifically targeting astronomy and mathematics are rare in comparison to those against alchemy or magic, as these sciences were often seen as valuable for navigation, agriculture, good calendars, and governance. However, throughout history, certain rulers or religious authorities issued decrees that either limited or suppressed these fields, often due to perceived conflicts with religious doctrines or political stability.</w:t>
      </w:r>
      <w:bookmarkEnd w:id="14"/>
    </w:p>
    <w:p w14:paraId="0D16BC41" w14:textId="77777777" w:rsidR="00BF54DA" w:rsidRDefault="00BF54DA" w:rsidP="005054E7">
      <w:bookmarkStart w:id="15" w:name="_Toc188815059"/>
      <w:r>
        <w:t>Modern parallels of Zosimus’ Arguments on Suppression</w:t>
      </w:r>
      <w:bookmarkEnd w:id="15"/>
    </w:p>
    <w:p w14:paraId="3C40C5C8" w14:textId="77777777" w:rsidR="00BF54DA" w:rsidRDefault="00BF54DA" w:rsidP="005054E7">
      <w:bookmarkStart w:id="16" w:name="_Toc188815060"/>
      <w:r>
        <w:t xml:space="preserve">Modern scholarship </w:t>
      </w:r>
      <w:proofErr w:type="gramStart"/>
      <w:r>
        <w:t>has examined</w:t>
      </w:r>
      <w:proofErr w:type="gramEnd"/>
      <w:r>
        <w:t xml:space="preserve"> Zosimus’ writings in the context of broader cultural and philosophical struggles in late antiquity, emphasizing his critiques of authority and the spiritual dimensions of alchemy. Scholars have drawn parallels between his arguments and contemporary debates about intellectual freedom, the role of esotericism, and the tension between science and power.</w:t>
      </w:r>
      <w:bookmarkEnd w:id="16"/>
    </w:p>
    <w:p w14:paraId="1BF05E07" w14:textId="77777777" w:rsidR="00BF54DA" w:rsidRDefault="00BF54DA" w:rsidP="005054E7">
      <w:bookmarkStart w:id="17" w:name="_Toc188815061"/>
      <w:r>
        <w:t>1. Alchemy (</w:t>
      </w:r>
      <w:proofErr w:type="spellStart"/>
      <w:r>
        <w:t>Chymeia</w:t>
      </w:r>
      <w:proofErr w:type="spellEnd"/>
      <w:r>
        <w:t xml:space="preserve">, Chemia) as </w:t>
      </w:r>
      <w:proofErr w:type="gramStart"/>
      <w:r>
        <w:t>Science</w:t>
      </w:r>
      <w:proofErr w:type="gramEnd"/>
      <w:r>
        <w:t>.</w:t>
      </w:r>
      <w:bookmarkEnd w:id="17"/>
      <w:r>
        <w:t xml:space="preserve"> </w:t>
      </w:r>
    </w:p>
    <w:p w14:paraId="6F53FA3F" w14:textId="77777777" w:rsidR="00BF54DA" w:rsidRDefault="00BF54DA" w:rsidP="005054E7">
      <w:bookmarkStart w:id="18" w:name="_Toc188815062"/>
      <w:r>
        <w:t>Zosimus’ work is studied as a precursor to later chemical and scientific methodologies, particularly in the Islamic Golden Age and the European Renaissance.</w:t>
      </w:r>
      <w:bookmarkEnd w:id="18"/>
    </w:p>
    <w:p w14:paraId="45DEEBA6" w14:textId="77777777" w:rsidR="00BF54DA" w:rsidRDefault="00BF54DA" w:rsidP="005054E7">
      <w:bookmarkStart w:id="19" w:name="_Toc188815063"/>
      <w:r>
        <w:t>The Arguments of Zosimus</w:t>
      </w:r>
      <w:bookmarkEnd w:id="19"/>
    </w:p>
    <w:p w14:paraId="14031A45" w14:textId="77777777" w:rsidR="00BF54DA" w:rsidRDefault="00BF54DA" w:rsidP="005054E7">
      <w:bookmarkStart w:id="20" w:name="_Toc188815064"/>
      <w:r>
        <w:t xml:space="preserve">Zosimus emphasized the Knowledge of Alchemy as Sacred as counter argument of the </w:t>
      </w:r>
      <w:proofErr w:type="gramStart"/>
      <w:r>
        <w:t>so called</w:t>
      </w:r>
      <w:proofErr w:type="gramEnd"/>
      <w:r>
        <w:t xml:space="preserve"> moral arguments of the Romans. Alchemy was not merely a method for producing wealth but a sacred and philosophical discipline. He argued that the Roman authorities misunderstood the true purpose of alchemy, which was spiritual transformation and the pursuit of divine knowledge. Zosimus says "The art of alchemy is not for the vulgar masses but for the chosen few who seek to purify their souls and understand the divine order."</w:t>
      </w:r>
      <w:bookmarkEnd w:id="20"/>
    </w:p>
    <w:p w14:paraId="5613902C" w14:textId="77777777" w:rsidR="00BF54DA" w:rsidRDefault="00BF54DA" w:rsidP="005054E7">
      <w:bookmarkStart w:id="21" w:name="_Toc188815065"/>
      <w:r>
        <w:t xml:space="preserve">Zosimus emphasizes the misinterpretation of Economic and Philosophical arguments. Zosimus refuted the idea that alchemy was solely about producing gold and silver. He stated that true </w:t>
      </w:r>
      <w:proofErr w:type="gramStart"/>
      <w:r>
        <w:t>scientist</w:t>
      </w:r>
      <w:proofErr w:type="gramEnd"/>
      <w:r>
        <w:t>, the alchemists did not aim to disrupt economies but to align themselves with natural and cosmic principles. He accused the emperors of conflating genuine alchemy with the counterfeit practices of charlatans.</w:t>
      </w:r>
      <w:bookmarkEnd w:id="21"/>
    </w:p>
    <w:p w14:paraId="478ED049" w14:textId="77777777" w:rsidR="00BF54DA" w:rsidRDefault="00BF54DA" w:rsidP="005054E7">
      <w:bookmarkStart w:id="22" w:name="_Toc188815066"/>
      <w:r>
        <w:t xml:space="preserve">Zosimus emphasizes </w:t>
      </w:r>
      <w:proofErr w:type="gramStart"/>
      <w:r>
        <w:t>the Cultural</w:t>
      </w:r>
      <w:proofErr w:type="gramEnd"/>
      <w:r>
        <w:t xml:space="preserve"> and Intellectual Loss resulting from the suppression of science including Alchemy. Zosimus lamented the destruction of alchemical texts, arguing that the Roman decree was an assault on the accumulated wisdom of centuries. He believed that the loss of these texts would impoverish not only Greece and Egypt but the entire world, as the knowledge contained in them transcended material concerns.</w:t>
      </w:r>
      <w:bookmarkEnd w:id="22"/>
    </w:p>
    <w:p w14:paraId="4CD9545D" w14:textId="77777777" w:rsidR="00BF54DA" w:rsidRDefault="00BF54DA" w:rsidP="005054E7">
      <w:bookmarkStart w:id="23" w:name="_Toc188815067"/>
      <w:r>
        <w:t>Zosimus defended Greek Science viewing alchemy as a divine gift and a cornerstone of human progress. The decree was seen as an attack on Greek and Egyptian culture and a betrayal of the empire’s own reliance on Greek science and agricultural advancements used in Egypt.</w:t>
      </w:r>
      <w:bookmarkEnd w:id="23"/>
    </w:p>
    <w:p w14:paraId="48865771" w14:textId="77777777" w:rsidR="00BF54DA" w:rsidRDefault="00BF54DA" w:rsidP="005054E7">
      <w:bookmarkStart w:id="24" w:name="_Toc188815068"/>
      <w:r>
        <w:t xml:space="preserve">He includes serious Spiritual Warning which unfortunately becomes reality. Zosimus interpreted the decree as evidence of the moral and spiritual decline of the Roman Empire. "The emperors, blinded </w:t>
      </w:r>
      <w:proofErr w:type="spellStart"/>
      <w:r>
        <w:t>byi</w:t>
      </w:r>
      <w:proofErr w:type="spellEnd"/>
      <w:r>
        <w:t xml:space="preserve"> their greed and fear, have turned away from the light of wisdom. Their actions will bring ruin, for they seek to sever humanity from the divine truths encoded in nature." Eternal truth.</w:t>
      </w:r>
      <w:bookmarkEnd w:id="24"/>
      <w:r>
        <w:t xml:space="preserve"> </w:t>
      </w:r>
    </w:p>
    <w:p w14:paraId="64D553DA" w14:textId="77777777" w:rsidR="00BF54DA" w:rsidRDefault="00BF54DA" w:rsidP="005054E7">
      <w:bookmarkStart w:id="25" w:name="_Toc188815069"/>
      <w:r>
        <w:t>He draws attention to broader implications predicting tensions between Science and Authority. Zosimus’ critique reflects a broader conflict between practitioners of esoteric sciences and state authorities, who often viewed such knowledge as dangerous or subversive.</w:t>
      </w:r>
      <w:bookmarkEnd w:id="25"/>
      <w:r>
        <w:t xml:space="preserve"> </w:t>
      </w:r>
    </w:p>
    <w:p w14:paraId="66FECF2C" w14:textId="77777777" w:rsidR="00BF54DA" w:rsidRDefault="00BF54DA" w:rsidP="005054E7">
      <w:bookmarkStart w:id="26" w:name="_Toc188815070"/>
      <w:r>
        <w:t>The suppression of alchemy by Diocletian set a precedent for later attempts to control scientific knowledge, including the medieval European condemnation of alchemical and astrological practices.</w:t>
      </w:r>
      <w:bookmarkEnd w:id="26"/>
    </w:p>
    <w:p w14:paraId="585ECA49" w14:textId="77777777" w:rsidR="00BF54DA" w:rsidRDefault="00BF54DA" w:rsidP="005054E7">
      <w:bookmarkStart w:id="27" w:name="_Toc188815071"/>
      <w:r>
        <w:t>Zosimus’ commentary on the Roman decree against alchemy offers a poignant defense of the spiritual and intellectual value of scientific pursuits. While the Roman emperors sought to control material wealth and political stability, Zosimus argued that their actions betrayed a deeper ignorance of the transformative power of knowledge. His writings remain a powerful testament to the enduring conflict between authority and the pursuit of wisdom.</w:t>
      </w:r>
      <w:bookmarkEnd w:id="27"/>
      <w:r>
        <w:t xml:space="preserve"> </w:t>
      </w:r>
    </w:p>
    <w:p w14:paraId="03B43C93" w14:textId="77777777" w:rsidR="00BF54DA" w:rsidRDefault="00BF54DA" w:rsidP="005054E7">
      <w:bookmarkStart w:id="28" w:name="_Toc188815072"/>
      <w:r>
        <w:t>2. Esotericism and State Power:</w:t>
      </w:r>
      <w:bookmarkEnd w:id="28"/>
    </w:p>
    <w:p w14:paraId="34848648" w14:textId="77777777" w:rsidR="00BF54DA" w:rsidRDefault="00BF54DA" w:rsidP="005054E7">
      <w:bookmarkStart w:id="29" w:name="_Toc188815073"/>
      <w:r>
        <w:t>Zosimus’ critiques of Diocletian’s decree are often framed as a resistance to centralized control over knowledge.</w:t>
      </w:r>
      <w:bookmarkEnd w:id="29"/>
    </w:p>
    <w:p w14:paraId="5B203872" w14:textId="77777777" w:rsidR="00BF54DA" w:rsidRDefault="00BF54DA" w:rsidP="005054E7">
      <w:bookmarkStart w:id="30" w:name="_Toc188815074"/>
      <w:r>
        <w:t>His writings have been interpreted as an early defense of intellectual autonomy, with alchemy symbolizing the pursuit of knowledge beyond the bounds of state or religious orthodoxy.</w:t>
      </w:r>
      <w:bookmarkEnd w:id="30"/>
    </w:p>
    <w:p w14:paraId="7E224168" w14:textId="77777777" w:rsidR="00BF54DA" w:rsidRDefault="00BF54DA" w:rsidP="005054E7">
      <w:bookmarkStart w:id="31" w:name="_Toc188815075"/>
      <w:r>
        <w:t>3. Spiritual Interpretation:</w:t>
      </w:r>
      <w:bookmarkEnd w:id="31"/>
    </w:p>
    <w:p w14:paraId="03342460" w14:textId="52FED269" w:rsidR="00BF54DA" w:rsidRDefault="00B259E2" w:rsidP="005054E7">
      <w:r>
        <w:t xml:space="preserve"> </w:t>
      </w:r>
      <w:bookmarkStart w:id="32" w:name="_Toc188815076"/>
      <w:r w:rsidR="00BF54DA">
        <w:t>Zosimus’ insistence on the spiritual purpose of alchemy is seen as a broader philosophical statement against materialism.</w:t>
      </w:r>
      <w:bookmarkEnd w:id="32"/>
    </w:p>
    <w:p w14:paraId="02643871" w14:textId="2EDD750B" w:rsidR="00BF54DA" w:rsidRDefault="00B259E2" w:rsidP="005054E7">
      <w:r>
        <w:t xml:space="preserve"> </w:t>
      </w:r>
      <w:bookmarkStart w:id="33" w:name="_Toc188815077"/>
      <w:r w:rsidR="00BF54DA">
        <w:t>His allegorical visions are interpreted as critiques of the Roman Empire’s focus on material wealth and political control at the expense of spiritual and cultural richness.</w:t>
      </w:r>
      <w:bookmarkEnd w:id="33"/>
    </w:p>
    <w:p w14:paraId="59D5F80E" w14:textId="77777777" w:rsidR="00BF54DA" w:rsidRDefault="00BF54DA" w:rsidP="005054E7">
      <w:bookmarkStart w:id="34" w:name="_Toc188815078"/>
      <w:r>
        <w:t>4. Historical Context of Suppression:</w:t>
      </w:r>
      <w:bookmarkEnd w:id="34"/>
    </w:p>
    <w:p w14:paraId="009A19FC" w14:textId="2B39B2AD" w:rsidR="00BF54DA" w:rsidRDefault="00B259E2" w:rsidP="005054E7">
      <w:r>
        <w:t xml:space="preserve"> </w:t>
      </w:r>
      <w:bookmarkStart w:id="35" w:name="_Toc188815079"/>
      <w:r w:rsidR="00BF54DA">
        <w:t>Modern historians connect Zosimus’ complaints to a broader pattern of Roman policies aimed at controlling provincial elites, particularly in Egypt.</w:t>
      </w:r>
      <w:bookmarkEnd w:id="35"/>
    </w:p>
    <w:p w14:paraId="32E38FC5" w14:textId="0E69835C" w:rsidR="00BF54DA" w:rsidRDefault="00B259E2" w:rsidP="005054E7">
      <w:r>
        <w:t xml:space="preserve"> </w:t>
      </w:r>
      <w:bookmarkStart w:id="36" w:name="_Toc188815080"/>
      <w:r w:rsidR="00BF54DA">
        <w:t>The destruction of alchemical texts is viewed as part of a broader imperial strategy to consolidate power and suppress potentially subversive intellectual traditions.</w:t>
      </w:r>
      <w:bookmarkEnd w:id="36"/>
    </w:p>
    <w:p w14:paraId="5F0F4D63" w14:textId="77777777" w:rsidR="00BF54DA" w:rsidRDefault="00BF54DA" w:rsidP="00BF54DA"/>
    <w:p w14:paraId="79F47F97" w14:textId="77777777" w:rsidR="004D68F2" w:rsidRDefault="004D68F2" w:rsidP="004D68F2">
      <w:pPr>
        <w:pStyle w:val="2"/>
      </w:pPr>
      <w:bookmarkStart w:id="37" w:name="_Toc188815081"/>
      <w:r>
        <w:t>Arguments for Suppression</w:t>
      </w:r>
      <w:bookmarkEnd w:id="37"/>
    </w:p>
    <w:p w14:paraId="33CFD032" w14:textId="77777777" w:rsidR="004D68F2" w:rsidRDefault="004D68F2" w:rsidP="004D68F2">
      <w:r>
        <w:t>Roman emperors justified their suppression of astrology (and indirectly astronomy) using the following arguments:</w:t>
      </w:r>
    </w:p>
    <w:p w14:paraId="4672F03F" w14:textId="77777777" w:rsidR="004D68F2" w:rsidRDefault="004D68F2" w:rsidP="004D68F2">
      <w:r>
        <w:t>1. Political Threat:</w:t>
      </w:r>
    </w:p>
    <w:p w14:paraId="427771CF" w14:textId="54E21A71" w:rsidR="004D68F2" w:rsidRDefault="00B259E2" w:rsidP="004D68F2">
      <w:r>
        <w:t xml:space="preserve"> </w:t>
      </w:r>
      <w:r w:rsidR="004D68F2">
        <w:t>Predictions about the emperor’s death or succession were seen as destabilizing and could incite rebellion.</w:t>
      </w:r>
    </w:p>
    <w:p w14:paraId="7B55F2A1" w14:textId="77777777" w:rsidR="004D68F2" w:rsidRDefault="004D68F2" w:rsidP="004D68F2">
      <w:r>
        <w:t>2. Religious and Moral Concerns:</w:t>
      </w:r>
    </w:p>
    <w:p w14:paraId="2B4A01ED" w14:textId="5C239A89" w:rsidR="004D68F2" w:rsidRDefault="00B259E2" w:rsidP="004D68F2">
      <w:r>
        <w:t xml:space="preserve"> </w:t>
      </w:r>
      <w:r w:rsidR="004D68F2">
        <w:t>Astrology was often linked to superstitions and foreign religions, which were viewed as corrupting influences.</w:t>
      </w:r>
    </w:p>
    <w:p w14:paraId="5138A941" w14:textId="77777777" w:rsidR="004D68F2" w:rsidRDefault="004D68F2" w:rsidP="004D68F2">
      <w:r>
        <w:t>3. Control of Knowledge:</w:t>
      </w:r>
    </w:p>
    <w:p w14:paraId="05C1F962" w14:textId="7532F80F" w:rsidR="004D68F2" w:rsidRDefault="00B259E2" w:rsidP="004D68F2">
      <w:r>
        <w:t xml:space="preserve"> </w:t>
      </w:r>
      <w:r w:rsidR="004D68F2">
        <w:t>Restricting access to celestial knowledge was a way to maintain centralized control and limit potential subversion.</w:t>
      </w:r>
    </w:p>
    <w:p w14:paraId="7D88E51D" w14:textId="77777777" w:rsidR="004D68F2" w:rsidRDefault="004D68F2" w:rsidP="004D68F2"/>
    <w:p w14:paraId="07CA7270" w14:textId="77777777" w:rsidR="004D68F2" w:rsidRDefault="004D68F2" w:rsidP="004D68F2"/>
    <w:p w14:paraId="7C94F18D" w14:textId="77777777" w:rsidR="004D68F2" w:rsidRDefault="004D68F2" w:rsidP="004D68F2"/>
    <w:p w14:paraId="79039745" w14:textId="77777777" w:rsidR="004D68F2" w:rsidRDefault="004D68F2" w:rsidP="004D68F2">
      <w:r>
        <w:t xml:space="preserve"> Arguments of Astronomers and Astrologers</w:t>
      </w:r>
    </w:p>
    <w:p w14:paraId="19CF2562" w14:textId="77777777" w:rsidR="004D68F2" w:rsidRDefault="004D68F2" w:rsidP="004D68F2">
      <w:r>
        <w:t>1. Legitimacy of the Sciences:</w:t>
      </w:r>
    </w:p>
    <w:p w14:paraId="3AD9E90F" w14:textId="5EEA6D13" w:rsidR="004D68F2" w:rsidRDefault="00B259E2" w:rsidP="004D68F2">
      <w:r>
        <w:t xml:space="preserve"> </w:t>
      </w:r>
      <w:r w:rsidR="004D68F2">
        <w:t>Practitioners like Claudius Ptolemy argued for the value of astronomy as a scientific discipline, distinct from astrology.</w:t>
      </w:r>
    </w:p>
    <w:p w14:paraId="54CEB0BA" w14:textId="31EB1183" w:rsidR="004D68F2" w:rsidRDefault="00B259E2" w:rsidP="004D68F2">
      <w:r>
        <w:t xml:space="preserve"> </w:t>
      </w:r>
      <w:r w:rsidR="004D68F2">
        <w:t>Astronomy was presented as essential for navigation, agriculture, and understanding natural phenomena.</w:t>
      </w:r>
    </w:p>
    <w:p w14:paraId="185EA5F7" w14:textId="77777777" w:rsidR="004D68F2" w:rsidRDefault="004D68F2" w:rsidP="004D68F2"/>
    <w:p w14:paraId="0211B8C5" w14:textId="77777777" w:rsidR="004D68F2" w:rsidRDefault="004D68F2" w:rsidP="004D68F2">
      <w:r>
        <w:t>2. Alignment with State Goals:</w:t>
      </w:r>
    </w:p>
    <w:p w14:paraId="7CEA0E57" w14:textId="33B6BC3B" w:rsidR="004D68F2" w:rsidRDefault="00B259E2" w:rsidP="004D68F2">
      <w:r>
        <w:t xml:space="preserve"> </w:t>
      </w:r>
      <w:proofErr w:type="gramStart"/>
      <w:r w:rsidR="004D68F2">
        <w:t>Some</w:t>
      </w:r>
      <w:proofErr w:type="gramEnd"/>
      <w:r w:rsidR="004D68F2">
        <w:t xml:space="preserve"> astrologers argued that their work could support the state by predicting auspicious times for military campaigns or other endeavors.</w:t>
      </w:r>
    </w:p>
    <w:p w14:paraId="40DB39AF" w14:textId="77777777" w:rsidR="004D68F2" w:rsidRDefault="004D68F2" w:rsidP="004D68F2"/>
    <w:p w14:paraId="3540C2B8" w14:textId="77777777" w:rsidR="004D68F2" w:rsidRDefault="004D68F2" w:rsidP="004D68F2">
      <w:r>
        <w:t xml:space="preserve"> Broader Consequences</w:t>
      </w:r>
    </w:p>
    <w:p w14:paraId="107AE603" w14:textId="77777777" w:rsidR="004D68F2" w:rsidRDefault="004D68F2" w:rsidP="004D68F2">
      <w:r>
        <w:t xml:space="preserve">Loss of Knowledge: The Roman suppression of astrology and related sciences </w:t>
      </w:r>
      <w:proofErr w:type="gramStart"/>
      <w:r>
        <w:t>likely contributed</w:t>
      </w:r>
      <w:proofErr w:type="gramEnd"/>
      <w:r>
        <w:t xml:space="preserve"> to the loss of ancient astronomical knowledge, much of which was preserved only through later Byzantine and Islamic scholars.</w:t>
      </w:r>
    </w:p>
    <w:p w14:paraId="55D6BA69" w14:textId="3FE08A38" w:rsidR="004D68F2" w:rsidRDefault="004D68F2" w:rsidP="004D68F2">
      <w:r>
        <w:t>Islamic Preservation and Expansion: During the Islamic Golden Age, figures like Al</w:t>
      </w:r>
      <w:r w:rsidR="0021610B">
        <w:t xml:space="preserve"> -</w:t>
      </w:r>
      <w:r>
        <w:t>Biruni and Al</w:t>
      </w:r>
      <w:r w:rsidR="0021610B">
        <w:t xml:space="preserve"> -</w:t>
      </w:r>
      <w:r>
        <w:t>Khwarizmi revived and advanced astronomical studies, building on works that had been neglected or suppressed in Rome.</w:t>
      </w:r>
    </w:p>
    <w:p w14:paraId="29BA2643" w14:textId="77777777" w:rsidR="004D68F2" w:rsidRDefault="004D68F2" w:rsidP="004D68F2">
      <w:r>
        <w:t>Later European Revival: Roman suppression of astrology and astronomy set a precedent for similar attitudes in medieval Europe, where the Church maintained tight control over celestial studies.</w:t>
      </w:r>
    </w:p>
    <w:p w14:paraId="0EE5AEDD" w14:textId="77777777" w:rsidR="004D68F2" w:rsidRDefault="004D68F2" w:rsidP="004D68F2"/>
    <w:p w14:paraId="1C71FDF3" w14:textId="77777777" w:rsidR="004D68F2" w:rsidRDefault="004D68F2" w:rsidP="004D68F2">
      <w:r>
        <w:t xml:space="preserve"> Survival and Transmission of Astronomical Knowledge</w:t>
      </w:r>
    </w:p>
    <w:p w14:paraId="5C280674" w14:textId="77777777" w:rsidR="004D68F2" w:rsidRDefault="004D68F2" w:rsidP="004D68F2"/>
    <w:p w14:paraId="068C6C4E" w14:textId="77777777" w:rsidR="004D68F2" w:rsidRDefault="004D68F2" w:rsidP="004D68F2">
      <w:r>
        <w:t xml:space="preserve"> Preservation in the Byzantine Empire</w:t>
      </w:r>
    </w:p>
    <w:p w14:paraId="5423AFD8" w14:textId="77777777" w:rsidR="004D68F2" w:rsidRDefault="004D68F2" w:rsidP="004D68F2">
      <w:r>
        <w:t>After the decline of the Western Roman Empire, the Byzantine Empire became a repository of classical knowledge, including astronomy.</w:t>
      </w:r>
    </w:p>
    <w:p w14:paraId="781DE48E" w14:textId="77777777" w:rsidR="004D68F2" w:rsidRDefault="004D68F2" w:rsidP="004D68F2">
      <w:r>
        <w:t>Scholars like Ptolemy, whose Almagest was foundational, were preserved and studied in Byzantium.</w:t>
      </w:r>
    </w:p>
    <w:p w14:paraId="2DD61BCA" w14:textId="77777777" w:rsidR="004D68F2" w:rsidRDefault="004D68F2" w:rsidP="004D68F2">
      <w:r>
        <w:t>However, Byzantine attitudes toward astrology mirrored earlier Roman policies, maintaining a cautious separation between astrology and astronomy.</w:t>
      </w:r>
    </w:p>
    <w:p w14:paraId="09F4E622" w14:textId="77777777" w:rsidR="004D68F2" w:rsidRDefault="004D68F2" w:rsidP="004D68F2"/>
    <w:p w14:paraId="132D6059" w14:textId="77777777" w:rsidR="004D68F2" w:rsidRDefault="004D68F2" w:rsidP="004D68F2">
      <w:r>
        <w:t xml:space="preserve"> Transmission to the Islamic World</w:t>
      </w:r>
    </w:p>
    <w:p w14:paraId="4ED6006F" w14:textId="77777777" w:rsidR="004D68F2" w:rsidRDefault="004D68F2" w:rsidP="004D68F2">
      <w:r>
        <w:t>Translation Movement: In the 8th–10th centuries, Arabic scholars translated Greek and Roman astronomical texts, including Ptolemy’s Almagest, into Arabic.</w:t>
      </w:r>
    </w:p>
    <w:p w14:paraId="02DB94D2" w14:textId="3092F7FA" w:rsidR="004D68F2" w:rsidRDefault="00B259E2" w:rsidP="004D68F2">
      <w:r>
        <w:t xml:space="preserve"> </w:t>
      </w:r>
      <w:r w:rsidR="004D68F2">
        <w:t>Key figures: Al</w:t>
      </w:r>
      <w:r w:rsidR="0021610B">
        <w:t xml:space="preserve"> -</w:t>
      </w:r>
      <w:r w:rsidR="004D68F2">
        <w:t>Battani (</w:t>
      </w:r>
      <w:proofErr w:type="spellStart"/>
      <w:r w:rsidR="004D68F2">
        <w:t>Albatenius</w:t>
      </w:r>
      <w:proofErr w:type="spellEnd"/>
      <w:r w:rsidR="004D68F2">
        <w:t>), Al</w:t>
      </w:r>
      <w:r w:rsidR="0021610B">
        <w:t xml:space="preserve"> -</w:t>
      </w:r>
      <w:r w:rsidR="004D68F2">
        <w:t>Biruni, and Al</w:t>
      </w:r>
      <w:r w:rsidR="0021610B">
        <w:t xml:space="preserve"> -</w:t>
      </w:r>
      <w:r w:rsidR="004D68F2">
        <w:t>Khwarizmi expanded on these works, developing advanced astronomical techniques and tools.</w:t>
      </w:r>
    </w:p>
    <w:p w14:paraId="3CE8DE62" w14:textId="005DFABE" w:rsidR="004D68F2" w:rsidRDefault="00B259E2" w:rsidP="004D68F2">
      <w:r>
        <w:t xml:space="preserve"> </w:t>
      </w:r>
      <w:r w:rsidR="004D68F2">
        <w:t>Islamic scholars distinguished astronomy from astrology, elevating the former as a legitimate science while relegating astrology to the realm of divination.</w:t>
      </w:r>
    </w:p>
    <w:p w14:paraId="4CA821E1" w14:textId="77777777" w:rsidR="004D68F2" w:rsidRDefault="004D68F2" w:rsidP="004D68F2">
      <w:r>
        <w:t>Eclipse Prediction and Celestial Mechanics:</w:t>
      </w:r>
    </w:p>
    <w:p w14:paraId="6928A222" w14:textId="476B4100" w:rsidR="004D68F2" w:rsidRDefault="00B259E2" w:rsidP="004D68F2">
      <w:r>
        <w:t xml:space="preserve"> </w:t>
      </w:r>
      <w:r w:rsidR="004D68F2">
        <w:t>Techniques for eclipse prediction and celestial charting, lost in Rome due to suppression, were refined in the Islamic world.</w:t>
      </w:r>
    </w:p>
    <w:p w14:paraId="56E0D3AF" w14:textId="18A2A362" w:rsidR="004D68F2" w:rsidRDefault="00B259E2" w:rsidP="004D68F2">
      <w:r>
        <w:t xml:space="preserve"> </w:t>
      </w:r>
      <w:r w:rsidR="004D68F2">
        <w:t>Instruments like the astrolabe were perfected, blending Greek, Roman, and Indian innovations.</w:t>
      </w:r>
    </w:p>
    <w:p w14:paraId="0A25B88B" w14:textId="77777777" w:rsidR="004D68F2" w:rsidRDefault="004D68F2" w:rsidP="004D68F2"/>
    <w:p w14:paraId="64256969" w14:textId="77777777" w:rsidR="004D68F2" w:rsidRDefault="004D68F2" w:rsidP="004D68F2">
      <w:r>
        <w:t xml:space="preserve"> Rediscovery in Medieval Europe</w:t>
      </w:r>
    </w:p>
    <w:p w14:paraId="0A49D4D6" w14:textId="77777777" w:rsidR="004D68F2" w:rsidRDefault="004D68F2" w:rsidP="004D68F2">
      <w:r>
        <w:t>Return via Islamic Spain: During the 12th century, translated Arabic texts reintroduced Ptolemaic and Islamic astronomy to Europe.</w:t>
      </w:r>
    </w:p>
    <w:p w14:paraId="4D76DA9A" w14:textId="0DAC2CB2" w:rsidR="004D68F2" w:rsidRDefault="00B259E2" w:rsidP="004D68F2">
      <w:r>
        <w:t xml:space="preserve"> </w:t>
      </w:r>
      <w:r w:rsidR="004D68F2">
        <w:t>Figures like Gerard of Cremona translated Arabic versions of Greek works back into Latin.</w:t>
      </w:r>
    </w:p>
    <w:p w14:paraId="63AD1D03" w14:textId="77777777" w:rsidR="004D68F2" w:rsidRDefault="004D68F2" w:rsidP="004D68F2">
      <w:r>
        <w:t>Church Control and Patronage:</w:t>
      </w:r>
    </w:p>
    <w:p w14:paraId="033ED87B" w14:textId="003BC0DF" w:rsidR="004D68F2" w:rsidRDefault="00B259E2" w:rsidP="004D68F2">
      <w:r>
        <w:t xml:space="preserve"> </w:t>
      </w:r>
      <w:r w:rsidR="004D68F2">
        <w:t>Astronomy flourished under the Church’s patronage, especially for calculating the ecclesiastical calendar.</w:t>
      </w:r>
    </w:p>
    <w:p w14:paraId="1D0398BD" w14:textId="5E183D6E" w:rsidR="004D68F2" w:rsidRDefault="00B259E2" w:rsidP="004D68F2">
      <w:r>
        <w:t xml:space="preserve"> </w:t>
      </w:r>
      <w:r w:rsidR="004D68F2">
        <w:t>However, astrology remained a contentious issue, echoing earlier Roman policies.</w:t>
      </w:r>
    </w:p>
    <w:p w14:paraId="7842CAD8" w14:textId="77777777" w:rsidR="004D68F2" w:rsidRDefault="004D68F2" w:rsidP="004D68F2"/>
    <w:p w14:paraId="356CA998" w14:textId="77777777" w:rsidR="004D68F2" w:rsidRDefault="004D68F2" w:rsidP="004D68F2">
      <w:r>
        <w:t xml:space="preserve"> Broader Impact of Roman Suppression</w:t>
      </w:r>
    </w:p>
    <w:p w14:paraId="24B30011" w14:textId="77777777" w:rsidR="004D68F2" w:rsidRDefault="004D68F2" w:rsidP="004D68F2"/>
    <w:p w14:paraId="02164979" w14:textId="77777777" w:rsidR="004D68F2" w:rsidRDefault="004D68F2" w:rsidP="004D68F2">
      <w:r>
        <w:t>1. Loss of Original Texts:</w:t>
      </w:r>
    </w:p>
    <w:p w14:paraId="2C0D4A66" w14:textId="6E737B68" w:rsidR="004D68F2" w:rsidRDefault="00B259E2" w:rsidP="004D68F2">
      <w:r>
        <w:t xml:space="preserve"> </w:t>
      </w:r>
      <w:proofErr w:type="gramStart"/>
      <w:r w:rsidR="004D68F2">
        <w:t>Many</w:t>
      </w:r>
      <w:proofErr w:type="gramEnd"/>
      <w:r w:rsidR="004D68F2">
        <w:t xml:space="preserve"> original works in astronomy, astrology, and related fields were destroyed or lost due to Roman suppression.</w:t>
      </w:r>
    </w:p>
    <w:p w14:paraId="14EC01AD" w14:textId="6E3C569C" w:rsidR="004D68F2" w:rsidRDefault="00B259E2" w:rsidP="004D68F2">
      <w:r>
        <w:t xml:space="preserve"> </w:t>
      </w:r>
      <w:r w:rsidR="004D68F2">
        <w:t>Surviving texts often owe their existence to translations or commentaries preserved outside Roman control.</w:t>
      </w:r>
    </w:p>
    <w:p w14:paraId="3D09136E" w14:textId="77777777" w:rsidR="004D68F2" w:rsidRDefault="004D68F2" w:rsidP="004D68F2"/>
    <w:p w14:paraId="203B24AD" w14:textId="77777777" w:rsidR="004D68F2" w:rsidRDefault="004D68F2" w:rsidP="004D68F2">
      <w:r>
        <w:t>2. Stagnation in Western Astronomy:</w:t>
      </w:r>
    </w:p>
    <w:p w14:paraId="17FABFCA" w14:textId="1EBF7D81" w:rsidR="004D68F2" w:rsidRDefault="00B259E2" w:rsidP="004D68F2">
      <w:r>
        <w:t xml:space="preserve"> </w:t>
      </w:r>
      <w:r w:rsidR="004D68F2">
        <w:t>Roman suppression created a climate of fear, discouraging innovation in celestial sciences.</w:t>
      </w:r>
    </w:p>
    <w:p w14:paraId="099C720A" w14:textId="7ECDF9EB" w:rsidR="004D68F2" w:rsidRDefault="00B259E2" w:rsidP="004D68F2">
      <w:r>
        <w:t xml:space="preserve"> </w:t>
      </w:r>
      <w:r w:rsidR="004D68F2">
        <w:t>Astronomy developed more slowly in the West compared to regions like the Islamic world or India.</w:t>
      </w:r>
    </w:p>
    <w:p w14:paraId="51CFB250" w14:textId="77777777" w:rsidR="004D68F2" w:rsidRDefault="004D68F2" w:rsidP="004D68F2"/>
    <w:p w14:paraId="27F8883F" w14:textId="77777777" w:rsidR="004D68F2" w:rsidRDefault="004D68F2" w:rsidP="004D68F2">
      <w:r>
        <w:t>3. Cultural Shifts:</w:t>
      </w:r>
    </w:p>
    <w:p w14:paraId="048FA2EB" w14:textId="0BBD30CF" w:rsidR="004D68F2" w:rsidRDefault="00B259E2" w:rsidP="004D68F2">
      <w:r>
        <w:t xml:space="preserve"> </w:t>
      </w:r>
      <w:r w:rsidR="004D68F2">
        <w:t>The Roman conflation of astrology and astronomy created lasting stigmas, affecting how these fields were viewed in medieval and early modern Europe.</w:t>
      </w:r>
    </w:p>
    <w:p w14:paraId="1569D688" w14:textId="2DDFC92A" w:rsidR="004D68F2" w:rsidRDefault="00B259E2" w:rsidP="004D68F2">
      <w:r>
        <w:t xml:space="preserve"> </w:t>
      </w:r>
      <w:r w:rsidR="004D68F2">
        <w:t>Scientific rigor in astronomy had to be reestablished centuries later, partly through Islamic and Byzantine influences.</w:t>
      </w:r>
    </w:p>
    <w:p w14:paraId="583C8BB1" w14:textId="77777777" w:rsidR="004D68F2" w:rsidRDefault="004D68F2" w:rsidP="004D68F2"/>
    <w:p w14:paraId="25C7DDF2" w14:textId="77777777" w:rsidR="004D68F2" w:rsidRDefault="004D68F2" w:rsidP="004D68F2">
      <w:r>
        <w:t xml:space="preserve"> Conclusion</w:t>
      </w:r>
    </w:p>
    <w:p w14:paraId="7F9A49AD" w14:textId="77777777" w:rsidR="004D68F2" w:rsidRDefault="004D68F2" w:rsidP="004D68F2">
      <w:r>
        <w:t>Roman decrees against astrology—and their indirect impact on astronomy—highlight the complex relationship between political power and intellectual inquiry. While these decrees aimed to maintain stability, they inadvertently stifled scientific progress in the Western world. The survival and revival of astronomical knowledge depended on its transmission through Byzantine, Islamic, and later European scholars.</w:t>
      </w:r>
    </w:p>
    <w:p w14:paraId="5D097DF6" w14:textId="77777777" w:rsidR="004D68F2" w:rsidRDefault="004D68F2" w:rsidP="004D68F2"/>
    <w:p w14:paraId="503239FB" w14:textId="77777777" w:rsidR="004D68F2" w:rsidRDefault="004D68F2" w:rsidP="004D68F2">
      <w:r>
        <w:t xml:space="preserve"> Key Figures in the Survival and Transmission of Astronomical Knowledge</w:t>
      </w:r>
    </w:p>
    <w:p w14:paraId="31E73670" w14:textId="77777777" w:rsidR="004D68F2" w:rsidRDefault="004D68F2" w:rsidP="004D68F2"/>
    <w:p w14:paraId="0E2041E1" w14:textId="77777777" w:rsidR="004D68F2" w:rsidRDefault="004D68F2" w:rsidP="004D68F2">
      <w:r>
        <w:t xml:space="preserve"> 1. Claudius Ptolemy (c. 100–170 CE)</w:t>
      </w:r>
    </w:p>
    <w:p w14:paraId="068C0A64" w14:textId="61AFFCB1" w:rsidR="004D68F2" w:rsidRDefault="004D68F2" w:rsidP="004D68F2">
      <w:r>
        <w:t>Role: Ptolemy was the most influential figure in Greco</w:t>
      </w:r>
      <w:r w:rsidR="0021610B">
        <w:t xml:space="preserve"> -</w:t>
      </w:r>
      <w:r>
        <w:t>Roman astronomy. His works, particularly the Almagest, provided a comprehensive geocentric model of the universe that dominated astronomical thought for over a millennium.</w:t>
      </w:r>
    </w:p>
    <w:p w14:paraId="457753E7" w14:textId="77777777" w:rsidR="004D68F2" w:rsidRDefault="004D68F2" w:rsidP="004D68F2">
      <w:r>
        <w:t>Major Works:</w:t>
      </w:r>
    </w:p>
    <w:p w14:paraId="0DDA99E4" w14:textId="6685D6D5" w:rsidR="004D68F2" w:rsidRDefault="00B259E2" w:rsidP="004D68F2">
      <w:r>
        <w:t xml:space="preserve"> </w:t>
      </w:r>
      <w:r w:rsidR="004D68F2">
        <w:t xml:space="preserve">Almagest: A detailed treatise on the motions of celestial bodies, introducing epicycles and </w:t>
      </w:r>
      <w:proofErr w:type="spellStart"/>
      <w:r w:rsidR="004D68F2">
        <w:t>deferents</w:t>
      </w:r>
      <w:proofErr w:type="spellEnd"/>
      <w:r w:rsidR="004D68F2">
        <w:t xml:space="preserve"> to explain planetary motion.</w:t>
      </w:r>
    </w:p>
    <w:p w14:paraId="164E728F" w14:textId="1D2D2D85" w:rsidR="004D68F2" w:rsidRDefault="00B259E2" w:rsidP="004D68F2">
      <w:r>
        <w:t xml:space="preserve"> </w:t>
      </w:r>
      <w:proofErr w:type="spellStart"/>
      <w:r w:rsidR="004D68F2">
        <w:t>Tetrabiblos</w:t>
      </w:r>
      <w:proofErr w:type="spellEnd"/>
      <w:r w:rsidR="004D68F2">
        <w:t xml:space="preserve">: A treatise on astrology that linked celestial influences </w:t>
      </w:r>
      <w:proofErr w:type="gramStart"/>
      <w:r w:rsidR="004D68F2">
        <w:t>to</w:t>
      </w:r>
      <w:proofErr w:type="gramEnd"/>
      <w:r w:rsidR="004D68F2">
        <w:t xml:space="preserve"> human affairs, blending astronomy and astrology.</w:t>
      </w:r>
    </w:p>
    <w:p w14:paraId="5A8D8A4D" w14:textId="77777777" w:rsidR="004D68F2" w:rsidRDefault="004D68F2" w:rsidP="004D68F2">
      <w:r>
        <w:t>Impact of Roman Suppression:</w:t>
      </w:r>
    </w:p>
    <w:p w14:paraId="02FF8837" w14:textId="25045F41" w:rsidR="004D68F2" w:rsidRDefault="00B259E2" w:rsidP="004D68F2">
      <w:r>
        <w:t xml:space="preserve"> </w:t>
      </w:r>
      <w:r w:rsidR="004D68F2">
        <w:t>While Ptolemy’s Almagest survived in part due to its practical applications (e.g., navigation and calendrical calculations), the suppression of astrology limited its dissemination in the Roman world.</w:t>
      </w:r>
    </w:p>
    <w:p w14:paraId="20194A19" w14:textId="77777777" w:rsidR="004D68F2" w:rsidRDefault="004D68F2" w:rsidP="004D68F2">
      <w:r>
        <w:t>Transmission:</w:t>
      </w:r>
    </w:p>
    <w:p w14:paraId="053C69B2" w14:textId="75C7E2E8" w:rsidR="004D68F2" w:rsidRDefault="00B259E2" w:rsidP="004D68F2">
      <w:r>
        <w:t xml:space="preserve"> </w:t>
      </w:r>
      <w:r w:rsidR="004D68F2">
        <w:t>Preserved in the Byzantine Empire and translated into Arabic during the Islamic Golden Age.</w:t>
      </w:r>
    </w:p>
    <w:p w14:paraId="79AF7627" w14:textId="3D44E23E" w:rsidR="004D68F2" w:rsidRDefault="00B259E2" w:rsidP="004D68F2">
      <w:r>
        <w:t xml:space="preserve"> </w:t>
      </w:r>
      <w:r w:rsidR="004D68F2">
        <w:t>Reintroduced to Europe in the 12th century, where it became a foundational text for medieval and Renaissance astronomy.</w:t>
      </w:r>
    </w:p>
    <w:p w14:paraId="2FB20C7E" w14:textId="77777777" w:rsidR="004D68F2" w:rsidRDefault="004D68F2" w:rsidP="004D68F2"/>
    <w:p w14:paraId="5C960F12" w14:textId="79D25975" w:rsidR="004D68F2" w:rsidRDefault="004D68F2" w:rsidP="004D68F2">
      <w:r>
        <w:t xml:space="preserve"> 2. Al</w:t>
      </w:r>
      <w:r w:rsidR="0021610B">
        <w:t xml:space="preserve"> -</w:t>
      </w:r>
      <w:r>
        <w:t>Biruni (973–1048 CE)</w:t>
      </w:r>
    </w:p>
    <w:p w14:paraId="03CD0274" w14:textId="52D9C221" w:rsidR="004D68F2" w:rsidRDefault="004D68F2" w:rsidP="004D68F2">
      <w:r>
        <w:t>Role: A Persian polymath, Al</w:t>
      </w:r>
      <w:r w:rsidR="0021610B">
        <w:t xml:space="preserve"> -</w:t>
      </w:r>
      <w:r>
        <w:t>Biruni made significant contributions to astronomy, mathematics, and geography. He bridged the gap between ancient Greek astronomy and later Islamic and Indian traditions.</w:t>
      </w:r>
    </w:p>
    <w:p w14:paraId="6AE3D89B" w14:textId="77777777" w:rsidR="004D68F2" w:rsidRDefault="004D68F2" w:rsidP="004D68F2">
      <w:r>
        <w:t>Major Works:</w:t>
      </w:r>
    </w:p>
    <w:p w14:paraId="41F9A28D" w14:textId="5113D472" w:rsidR="004D68F2" w:rsidRDefault="00B259E2" w:rsidP="004D68F2">
      <w:r>
        <w:t xml:space="preserve"> </w:t>
      </w:r>
      <w:r w:rsidR="004D68F2">
        <w:t xml:space="preserve">The </w:t>
      </w:r>
      <w:proofErr w:type="spellStart"/>
      <w:r w:rsidR="004D68F2">
        <w:t>Mas'udi</w:t>
      </w:r>
      <w:proofErr w:type="spellEnd"/>
      <w:r w:rsidR="004D68F2">
        <w:t xml:space="preserve"> Canon: An encyclopedic work on astronomy, including methods for calculating the position of celestial bodies.</w:t>
      </w:r>
    </w:p>
    <w:p w14:paraId="20DDD8F6" w14:textId="5FA82939" w:rsidR="004D68F2" w:rsidRDefault="00B259E2" w:rsidP="004D68F2">
      <w:r>
        <w:t xml:space="preserve"> </w:t>
      </w:r>
      <w:r w:rsidR="004D68F2">
        <w:t>Studies on the Earth’s rotation, proposing it as a possibility centuries before Copernicus.</w:t>
      </w:r>
    </w:p>
    <w:p w14:paraId="79D911C2" w14:textId="77777777" w:rsidR="004D68F2" w:rsidRDefault="004D68F2" w:rsidP="004D68F2">
      <w:r>
        <w:t>Innovations:</w:t>
      </w:r>
    </w:p>
    <w:p w14:paraId="178B28C1" w14:textId="77D873CF" w:rsidR="004D68F2" w:rsidRDefault="00B259E2" w:rsidP="004D68F2">
      <w:r>
        <w:t xml:space="preserve"> </w:t>
      </w:r>
      <w:r w:rsidR="004D68F2">
        <w:t>Developed precise instruments for celestial observations, including improved astrolabes and sundials.</w:t>
      </w:r>
    </w:p>
    <w:p w14:paraId="50A72F88" w14:textId="36919314" w:rsidR="004D68F2" w:rsidRDefault="00B259E2" w:rsidP="004D68F2">
      <w:r>
        <w:t xml:space="preserve"> </w:t>
      </w:r>
      <w:r w:rsidR="004D68F2">
        <w:t>Studied lunar and solar eclipses, refining Ptolemaic models with observational data.</w:t>
      </w:r>
    </w:p>
    <w:p w14:paraId="38D74FD2" w14:textId="77777777" w:rsidR="004D68F2" w:rsidRDefault="004D68F2" w:rsidP="004D68F2">
      <w:r>
        <w:t>Transmission:</w:t>
      </w:r>
    </w:p>
    <w:p w14:paraId="371DF5D8" w14:textId="47A88B51" w:rsidR="004D68F2" w:rsidRDefault="00B259E2" w:rsidP="004D68F2">
      <w:r>
        <w:t xml:space="preserve"> </w:t>
      </w:r>
      <w:r w:rsidR="004D68F2">
        <w:t>His works were translated into Latin in the 12th century and influenced European scholars, including Roger Bacon and later Copernican astronomers.</w:t>
      </w:r>
    </w:p>
    <w:p w14:paraId="37752ED2" w14:textId="77777777" w:rsidR="00233025" w:rsidRDefault="00233025" w:rsidP="004D68F2"/>
    <w:p w14:paraId="385B265D" w14:textId="23C7C9E3" w:rsidR="004D68F2" w:rsidRDefault="004D68F2" w:rsidP="004D68F2">
      <w:r>
        <w:t xml:space="preserve"> 3. Al</w:t>
      </w:r>
      <w:r w:rsidR="0021610B">
        <w:t xml:space="preserve"> -</w:t>
      </w:r>
      <w:r>
        <w:t>Khwarizmi (c. 780–850 CE)</w:t>
      </w:r>
    </w:p>
    <w:p w14:paraId="1BDB9FA5" w14:textId="7D43E54A" w:rsidR="004D68F2" w:rsidRDefault="004D68F2" w:rsidP="004D68F2">
      <w:r>
        <w:t>Role: Known as the "father of algebra," Al</w:t>
      </w:r>
      <w:r w:rsidR="0021610B">
        <w:t xml:space="preserve"> -</w:t>
      </w:r>
      <w:r>
        <w:t>Khwarizmi was instrumental in the development of Islamic astronomy.</w:t>
      </w:r>
    </w:p>
    <w:p w14:paraId="53884FF6" w14:textId="77777777" w:rsidR="004D68F2" w:rsidRDefault="004D68F2" w:rsidP="004D68F2">
      <w:r>
        <w:t>Major Works:</w:t>
      </w:r>
    </w:p>
    <w:p w14:paraId="2F707419" w14:textId="5CB6D902" w:rsidR="004D68F2" w:rsidRDefault="004D68F2" w:rsidP="004D68F2">
      <w:r>
        <w:t>Zij al</w:t>
      </w:r>
      <w:r w:rsidR="0021610B">
        <w:t xml:space="preserve"> -</w:t>
      </w:r>
      <w:proofErr w:type="spellStart"/>
      <w:r>
        <w:t>Sindhind</w:t>
      </w:r>
      <w:proofErr w:type="spellEnd"/>
      <w:r>
        <w:t xml:space="preserve">: An astronomical table based on Indian sources, </w:t>
      </w:r>
      <w:proofErr w:type="gramStart"/>
      <w:r>
        <w:t>adapted</w:t>
      </w:r>
      <w:proofErr w:type="gramEnd"/>
      <w:r>
        <w:t xml:space="preserve"> and expanded for Islamic use.</w:t>
      </w:r>
    </w:p>
    <w:p w14:paraId="0822B3DC" w14:textId="6A5DCA0A" w:rsidR="004D68F2" w:rsidRDefault="004D68F2" w:rsidP="004D68F2">
      <w:r>
        <w:t>Introduced the concept of trigonometric calculations for celestial movements.</w:t>
      </w:r>
    </w:p>
    <w:p w14:paraId="365AAB0E" w14:textId="77777777" w:rsidR="004D68F2" w:rsidRDefault="004D68F2" w:rsidP="004D68F2">
      <w:r>
        <w:t>Innovations:</w:t>
      </w:r>
    </w:p>
    <w:p w14:paraId="4F611166" w14:textId="0C13D74F" w:rsidR="004D68F2" w:rsidRDefault="004D68F2" w:rsidP="004D68F2">
      <w:r>
        <w:t>Created accurate astronomical tables used for timekeeping and navigation.</w:t>
      </w:r>
    </w:p>
    <w:p w14:paraId="59E563AC" w14:textId="21CB60E4" w:rsidR="004D68F2" w:rsidRDefault="004D68F2" w:rsidP="004D68F2">
      <w:r>
        <w:t>Advanced the understanding of the ecliptic and planetary orbits.</w:t>
      </w:r>
    </w:p>
    <w:p w14:paraId="502DB3B8" w14:textId="77777777" w:rsidR="004D68F2" w:rsidRDefault="004D68F2" w:rsidP="004D68F2">
      <w:r>
        <w:t>Transmission:</w:t>
      </w:r>
    </w:p>
    <w:p w14:paraId="04548BD0" w14:textId="1B757EC7" w:rsidR="004D68F2" w:rsidRDefault="00B259E2" w:rsidP="004D68F2">
      <w:r>
        <w:t xml:space="preserve"> </w:t>
      </w:r>
      <w:r w:rsidR="004D68F2">
        <w:t>His works were translated into Latin and became foundational for European astronomy, particularly in navigation and calendar reform.</w:t>
      </w:r>
    </w:p>
    <w:p w14:paraId="196E1750" w14:textId="77777777" w:rsidR="004D68F2" w:rsidRDefault="004D68F2" w:rsidP="004D68F2"/>
    <w:p w14:paraId="2F810E63" w14:textId="77777777" w:rsidR="004D68F2" w:rsidRDefault="004D68F2" w:rsidP="004D68F2">
      <w:r>
        <w:t xml:space="preserve"> 4. Byzantine Scholars</w:t>
      </w:r>
    </w:p>
    <w:p w14:paraId="0511B9E5" w14:textId="1771ABE3" w:rsidR="004D68F2" w:rsidRDefault="004D68F2" w:rsidP="004D68F2">
      <w:r>
        <w:t>Role: The Byzantine Empire preserved Greco</w:t>
      </w:r>
      <w:r w:rsidR="0021610B">
        <w:t xml:space="preserve"> -</w:t>
      </w:r>
      <w:r>
        <w:t>Roman knowledge, including Ptolemy’s works, during periods of turmoil in Western Europe.</w:t>
      </w:r>
    </w:p>
    <w:p w14:paraId="14153613" w14:textId="77777777" w:rsidR="004D68F2" w:rsidRDefault="004D68F2" w:rsidP="004D68F2">
      <w:r>
        <w:t>Key Figures:</w:t>
      </w:r>
    </w:p>
    <w:p w14:paraId="0CC82D01" w14:textId="196F8CEE" w:rsidR="004D68F2" w:rsidRDefault="00B259E2" w:rsidP="004D68F2">
      <w:r>
        <w:t xml:space="preserve"> </w:t>
      </w:r>
      <w:r w:rsidR="004D68F2">
        <w:t>John Philoponus (6th century): Critiqued Aristotelian physics and contributed to early ideas of motion and astronomy.</w:t>
      </w:r>
    </w:p>
    <w:p w14:paraId="76733861" w14:textId="71F72D0B" w:rsidR="004D68F2" w:rsidRDefault="00B259E2" w:rsidP="004D68F2">
      <w:r>
        <w:t xml:space="preserve"> </w:t>
      </w:r>
      <w:r w:rsidR="004D68F2">
        <w:t xml:space="preserve">George </w:t>
      </w:r>
      <w:proofErr w:type="spellStart"/>
      <w:r w:rsidR="004D68F2">
        <w:t>Pachymeres</w:t>
      </w:r>
      <w:proofErr w:type="spellEnd"/>
      <w:r w:rsidR="004D68F2">
        <w:t xml:space="preserve"> (13th century): Wrote commentaries on Ptolemy’s Almagest, preserving it for later use.</w:t>
      </w:r>
    </w:p>
    <w:p w14:paraId="3D46EA35" w14:textId="77777777" w:rsidR="004D68F2" w:rsidRDefault="004D68F2" w:rsidP="004D68F2">
      <w:r>
        <w:t>Transmission:</w:t>
      </w:r>
    </w:p>
    <w:p w14:paraId="6493CE97" w14:textId="561347B8" w:rsidR="004D68F2" w:rsidRDefault="00B259E2" w:rsidP="004D68F2">
      <w:r>
        <w:t xml:space="preserve"> </w:t>
      </w:r>
      <w:r w:rsidR="004D68F2">
        <w:t>Byzantine scholars served as intermediaries between the Greco</w:t>
      </w:r>
      <w:r w:rsidR="0021610B">
        <w:t xml:space="preserve"> -</w:t>
      </w:r>
      <w:r w:rsidR="004D68F2">
        <w:t>Roman world and the Islamic Golden Age.</w:t>
      </w:r>
    </w:p>
    <w:p w14:paraId="156960CF" w14:textId="63183BEB" w:rsidR="004D68F2" w:rsidRDefault="00B259E2" w:rsidP="004D68F2">
      <w:r>
        <w:t xml:space="preserve"> </w:t>
      </w:r>
      <w:r w:rsidR="004D68F2">
        <w:t>Their commentaries were studied alongside translations of Arabic works in Renaissance Europe.</w:t>
      </w:r>
    </w:p>
    <w:p w14:paraId="28143AAC" w14:textId="77777777" w:rsidR="004D68F2" w:rsidRDefault="004D68F2" w:rsidP="004D68F2"/>
    <w:p w14:paraId="2B1BAE5B" w14:textId="77777777" w:rsidR="004D68F2" w:rsidRDefault="004D68F2" w:rsidP="004D68F2">
      <w:r>
        <w:t xml:space="preserve"> 5. Islamic Astronomers as Innovators and Preservers</w:t>
      </w:r>
    </w:p>
    <w:p w14:paraId="5FFC92AD" w14:textId="77777777" w:rsidR="004D68F2" w:rsidRDefault="004D68F2" w:rsidP="004D68F2">
      <w:r>
        <w:t>Role: Islamic scholars did not merely preserve Greek and Roman knowledge but advanced it significantly.</w:t>
      </w:r>
    </w:p>
    <w:p w14:paraId="7793EAD5" w14:textId="77777777" w:rsidR="004D68F2" w:rsidRDefault="004D68F2" w:rsidP="004D68F2">
      <w:r>
        <w:t>Key Figures:</w:t>
      </w:r>
    </w:p>
    <w:p w14:paraId="00A4F47B" w14:textId="417A911C" w:rsidR="004D68F2" w:rsidRDefault="00B259E2" w:rsidP="004D68F2">
      <w:r>
        <w:t xml:space="preserve"> </w:t>
      </w:r>
      <w:r w:rsidR="004D68F2">
        <w:t>Al</w:t>
      </w:r>
      <w:r w:rsidR="0021610B">
        <w:t xml:space="preserve"> -</w:t>
      </w:r>
      <w:r w:rsidR="004D68F2">
        <w:t>Battani (858–929 CE): Improved Ptolemy’s planetary models and calculated the solar year with greater accuracy.</w:t>
      </w:r>
    </w:p>
    <w:p w14:paraId="5343B2FA" w14:textId="3E760506" w:rsidR="004D68F2" w:rsidRDefault="00B259E2" w:rsidP="004D68F2">
      <w:r>
        <w:t xml:space="preserve"> </w:t>
      </w:r>
      <w:r w:rsidR="004D68F2">
        <w:t>Omar Khayyam (1048–1131 CE): Developed a highly accurate calendar system, refining earlier Greek and Islamic astronomical knowledge.</w:t>
      </w:r>
    </w:p>
    <w:p w14:paraId="673605AC" w14:textId="328F11E0" w:rsidR="004D68F2" w:rsidRDefault="00B259E2" w:rsidP="004D68F2">
      <w:r>
        <w:t xml:space="preserve"> </w:t>
      </w:r>
      <w:r w:rsidR="004D68F2">
        <w:t>Nasir al</w:t>
      </w:r>
      <w:r w:rsidR="0021610B">
        <w:t xml:space="preserve"> -</w:t>
      </w:r>
      <w:r w:rsidR="004D68F2">
        <w:t>Din al</w:t>
      </w:r>
      <w:r w:rsidR="0021610B">
        <w:t xml:space="preserve"> -</w:t>
      </w:r>
      <w:r w:rsidR="004D68F2">
        <w:t>Tusi (1201–1274 CE): Created the Tusi Couple, a mathematical device to explain planetary motion, influencing later European models.</w:t>
      </w:r>
    </w:p>
    <w:p w14:paraId="6C29A45C" w14:textId="77777777" w:rsidR="00233025" w:rsidRDefault="00233025" w:rsidP="004D68F2"/>
    <w:p w14:paraId="63D78BEF" w14:textId="2591F9D2" w:rsidR="004D68F2" w:rsidRDefault="004D68F2" w:rsidP="004D68F2">
      <w:r>
        <w:t xml:space="preserve"> 6. European Revival in the Renaissance</w:t>
      </w:r>
    </w:p>
    <w:p w14:paraId="5F20422A" w14:textId="15565532" w:rsidR="004D68F2" w:rsidRDefault="004D68F2" w:rsidP="004D68F2">
      <w:r>
        <w:t>Role: The 12th</w:t>
      </w:r>
      <w:r w:rsidR="0021610B">
        <w:t xml:space="preserve"> -</w:t>
      </w:r>
      <w:r>
        <w:t>century translation movement brought Greco</w:t>
      </w:r>
      <w:r w:rsidR="0021610B">
        <w:t xml:space="preserve"> -</w:t>
      </w:r>
      <w:r>
        <w:t>Arabic astronomy into European universities.</w:t>
      </w:r>
    </w:p>
    <w:p w14:paraId="73972623" w14:textId="77777777" w:rsidR="004D68F2" w:rsidRDefault="004D68F2" w:rsidP="004D68F2">
      <w:r>
        <w:t>Key Figures:</w:t>
      </w:r>
    </w:p>
    <w:p w14:paraId="089F079A" w14:textId="58033DFE" w:rsidR="004D68F2" w:rsidRDefault="00B259E2" w:rsidP="004D68F2">
      <w:r>
        <w:t xml:space="preserve"> </w:t>
      </w:r>
      <w:r w:rsidR="004D68F2">
        <w:t>Gerard of Cremona (1114–1187 CE): Translated Arabic versions of Ptolemy’s Almagest and Al</w:t>
      </w:r>
      <w:r w:rsidR="0021610B">
        <w:t xml:space="preserve"> -</w:t>
      </w:r>
      <w:r w:rsidR="004D68F2">
        <w:t>Biruni’s works into Latin.</w:t>
      </w:r>
    </w:p>
    <w:p w14:paraId="57F34E39" w14:textId="48420B48" w:rsidR="004D68F2" w:rsidRDefault="00B259E2" w:rsidP="004D68F2">
      <w:r>
        <w:t xml:space="preserve"> </w:t>
      </w:r>
      <w:r w:rsidR="004D68F2">
        <w:t>Copernicus (1473–1543 CE): Built on Ptolemaic and Islamic models to propose the heliocentric theory.</w:t>
      </w:r>
    </w:p>
    <w:p w14:paraId="2C0CD226" w14:textId="77777777" w:rsidR="004D68F2" w:rsidRDefault="004D68F2" w:rsidP="004D68F2">
      <w:r>
        <w:t>Impact:</w:t>
      </w:r>
    </w:p>
    <w:p w14:paraId="02E6D5CC" w14:textId="29173540" w:rsidR="004D68F2" w:rsidRDefault="00B259E2" w:rsidP="004D68F2">
      <w:r>
        <w:t xml:space="preserve"> </w:t>
      </w:r>
      <w:r w:rsidR="004D68F2">
        <w:t>The rediscovery of ancient texts spurred innovations in astronomy, culminating in the Scientific Revolution.</w:t>
      </w:r>
    </w:p>
    <w:p w14:paraId="6CA4AC5A" w14:textId="32634710" w:rsidR="004D68F2" w:rsidRDefault="00B259E2" w:rsidP="004D68F2">
      <w:r>
        <w:t xml:space="preserve"> </w:t>
      </w:r>
      <w:r w:rsidR="004D68F2">
        <w:t>Tools like the astrolabe and improved observational techniques were adopted from Islamic traditions.</w:t>
      </w:r>
    </w:p>
    <w:p w14:paraId="6E924470" w14:textId="77777777" w:rsidR="004D68F2" w:rsidRDefault="004D68F2" w:rsidP="004D68F2"/>
    <w:p w14:paraId="7C586D00" w14:textId="0E3901B1" w:rsidR="004D68F2" w:rsidRDefault="004D68F2" w:rsidP="004D68F2">
      <w:r>
        <w:t xml:space="preserve"> Long</w:t>
      </w:r>
      <w:r w:rsidR="0021610B">
        <w:t xml:space="preserve"> -</w:t>
      </w:r>
      <w:r>
        <w:t>Term Implications of Roman Suppression</w:t>
      </w:r>
    </w:p>
    <w:p w14:paraId="675AA3FD" w14:textId="77777777" w:rsidR="004D68F2" w:rsidRDefault="004D68F2" w:rsidP="004D68F2"/>
    <w:p w14:paraId="1B521F04" w14:textId="77777777" w:rsidR="004D68F2" w:rsidRDefault="004D68F2" w:rsidP="004D68F2">
      <w:r>
        <w:t>1. Knowledge Bottleneck:</w:t>
      </w:r>
    </w:p>
    <w:p w14:paraId="387CAAD4" w14:textId="548F12DC" w:rsidR="004D68F2" w:rsidRDefault="00B259E2" w:rsidP="004D68F2">
      <w:r>
        <w:t xml:space="preserve"> </w:t>
      </w:r>
      <w:r w:rsidR="004D68F2">
        <w:t>Roman suppression of astrology hindered the natural evolution of astronomy, delaying advancements until they were revived in the Islamic world.</w:t>
      </w:r>
    </w:p>
    <w:p w14:paraId="21B260B5" w14:textId="3D0EFB82" w:rsidR="004D68F2" w:rsidRDefault="00B259E2" w:rsidP="004D68F2">
      <w:r>
        <w:t xml:space="preserve"> </w:t>
      </w:r>
      <w:r w:rsidR="004D68F2">
        <w:t>The distinction between astrology and astronomy, first clarified in the Islamic tradition, took centuries to solidify in Europe.</w:t>
      </w:r>
    </w:p>
    <w:p w14:paraId="5334C37D" w14:textId="77777777" w:rsidR="004D68F2" w:rsidRDefault="004D68F2" w:rsidP="004D68F2"/>
    <w:p w14:paraId="2A3C740B" w14:textId="77777777" w:rsidR="004D68F2" w:rsidRDefault="004D68F2" w:rsidP="004D68F2">
      <w:r>
        <w:t>2. Cultural Shifts:</w:t>
      </w:r>
    </w:p>
    <w:p w14:paraId="6C3C9778" w14:textId="07E00D74" w:rsidR="004D68F2" w:rsidRDefault="00B259E2" w:rsidP="004D68F2">
      <w:r>
        <w:t xml:space="preserve"> </w:t>
      </w:r>
      <w:r w:rsidR="004D68F2">
        <w:t>The Roman distrust of celestial sciences as potentially subversive created a lasting stigma, influencing the Church’s later attitudes during the Middle Ages.</w:t>
      </w:r>
    </w:p>
    <w:p w14:paraId="6B8BCFC0" w14:textId="39A1D5D2" w:rsidR="004D68F2" w:rsidRDefault="00B259E2" w:rsidP="004D68F2">
      <w:r>
        <w:t xml:space="preserve"> </w:t>
      </w:r>
      <w:r w:rsidR="004D68F2">
        <w:t>This suspicion only began to fade during the Enlightenment.</w:t>
      </w:r>
    </w:p>
    <w:p w14:paraId="6DADEE03" w14:textId="77777777" w:rsidR="004D68F2" w:rsidRDefault="004D68F2" w:rsidP="004D68F2"/>
    <w:p w14:paraId="4490CD45" w14:textId="77777777" w:rsidR="004D68F2" w:rsidRDefault="004D68F2" w:rsidP="004D68F2">
      <w:r>
        <w:t>3. Transmission Across Civilizations:</w:t>
      </w:r>
    </w:p>
    <w:p w14:paraId="021FA45D" w14:textId="4AEEDB80" w:rsidR="004D68F2" w:rsidRDefault="00B259E2" w:rsidP="004D68F2">
      <w:r>
        <w:t xml:space="preserve"> </w:t>
      </w:r>
      <w:r w:rsidR="004D68F2">
        <w:t>The preservation and expansion of astronomical knowledge in the Islamic world ensured that Greco</w:t>
      </w:r>
      <w:r w:rsidR="0021610B">
        <w:t xml:space="preserve"> -</w:t>
      </w:r>
      <w:r w:rsidR="004D68F2">
        <w:t>Roman ideas survived periods of suppression.</w:t>
      </w:r>
    </w:p>
    <w:p w14:paraId="12F14487" w14:textId="3571C679" w:rsidR="004D68F2" w:rsidRDefault="00B259E2" w:rsidP="004D68F2">
      <w:r>
        <w:t xml:space="preserve"> </w:t>
      </w:r>
      <w:r w:rsidR="004D68F2">
        <w:t>By the time they returned to Europe, they had been refined and supplemented by centuries of innovation.</w:t>
      </w:r>
    </w:p>
    <w:p w14:paraId="4CDEA01F" w14:textId="77777777" w:rsidR="004D68F2" w:rsidRDefault="004D68F2" w:rsidP="004D68F2"/>
    <w:p w14:paraId="13B1B522" w14:textId="77777777" w:rsidR="004D68F2" w:rsidRDefault="004D68F2" w:rsidP="004D68F2">
      <w:r>
        <w:t xml:space="preserve"> Byzantine Astronomers' Contributions</w:t>
      </w:r>
    </w:p>
    <w:p w14:paraId="237E9419" w14:textId="77777777" w:rsidR="004D68F2" w:rsidRDefault="004D68F2" w:rsidP="004D68F2"/>
    <w:p w14:paraId="4A044624" w14:textId="77777777" w:rsidR="004D68F2" w:rsidRDefault="004D68F2" w:rsidP="004D68F2">
      <w:r>
        <w:t>Byzantine astronomers played a crucial role in the preservation and transmission of ancient Greek and Roman astronomical knowledge during the period of the Western Roman Empire’s decline. While the Byzantine Empire was more focused on preserving classical knowledge than on developing new theories, it nonetheless made valuable contributions that helped bridge the gap between the classical era and the Islamic Golden Age.</w:t>
      </w:r>
    </w:p>
    <w:p w14:paraId="2103C2B9" w14:textId="77777777" w:rsidR="004D68F2" w:rsidRDefault="004D68F2" w:rsidP="004D68F2"/>
    <w:p w14:paraId="2851FF69" w14:textId="77777777" w:rsidR="004D68F2" w:rsidRDefault="004D68F2" w:rsidP="004D68F2">
      <w:r>
        <w:t xml:space="preserve"> Key Byzantine Contributions</w:t>
      </w:r>
    </w:p>
    <w:p w14:paraId="6CC02E91" w14:textId="77777777" w:rsidR="004D68F2" w:rsidRDefault="004D68F2" w:rsidP="004D68F2"/>
    <w:p w14:paraId="23C75F32" w14:textId="77777777" w:rsidR="004D68F2" w:rsidRDefault="004D68F2" w:rsidP="004D68F2">
      <w:r>
        <w:t>1. Preservation and Commentary on Ancient Texts:</w:t>
      </w:r>
    </w:p>
    <w:p w14:paraId="329BD802" w14:textId="3AD58F73" w:rsidR="004D68F2" w:rsidRDefault="00B259E2" w:rsidP="004D68F2">
      <w:r>
        <w:t xml:space="preserve"> </w:t>
      </w:r>
      <w:r w:rsidR="004D68F2">
        <w:t>Ptolemy’s Almagest: Byzantine scholars carefully preserved and commented on the works of Ptolemy, which were later transmitted to the Islamic world. Ptolemy’s Almagest was a central text in both Byzantine and later Islamic astronomy.</w:t>
      </w:r>
    </w:p>
    <w:p w14:paraId="1FBA8C36" w14:textId="7A0E7FF4" w:rsidR="004D68F2" w:rsidRDefault="00B259E2" w:rsidP="004D68F2">
      <w:r>
        <w:t xml:space="preserve"> </w:t>
      </w:r>
      <w:r w:rsidR="004D68F2">
        <w:t>Other Greek Astronomers: Byzantine scholars also preserved works by other Greek astronomers, such as Hipparchus, Eratosthenes, and Apollonius of Perga. These texts were carefully copied and studied, often with added commentary and analysis.</w:t>
      </w:r>
    </w:p>
    <w:p w14:paraId="52A1B208" w14:textId="77777777" w:rsidR="004D68F2" w:rsidRDefault="004D68F2" w:rsidP="004D68F2"/>
    <w:p w14:paraId="2037C283" w14:textId="77777777" w:rsidR="004D68F2" w:rsidRDefault="004D68F2" w:rsidP="004D68F2">
      <w:r>
        <w:t>2. Astrological Knowledge:</w:t>
      </w:r>
    </w:p>
    <w:p w14:paraId="162DDAC2" w14:textId="222911D7" w:rsidR="004D68F2" w:rsidRDefault="00B259E2" w:rsidP="004D68F2">
      <w:r>
        <w:t xml:space="preserve"> </w:t>
      </w:r>
      <w:r w:rsidR="004D68F2">
        <w:t xml:space="preserve">Though astrology was often viewed with suspicion in the Byzantine Empire (especially during the reign of Emperor Constantine), it was still practiced, and </w:t>
      </w:r>
      <w:proofErr w:type="gramStart"/>
      <w:r w:rsidR="004D68F2">
        <w:t>many</w:t>
      </w:r>
      <w:proofErr w:type="gramEnd"/>
      <w:r w:rsidR="004D68F2">
        <w:t xml:space="preserve"> Byzantine scholars worked on astrology and celestial phenomena.</w:t>
      </w:r>
    </w:p>
    <w:p w14:paraId="782DFCAB" w14:textId="7B7D5721" w:rsidR="004D68F2" w:rsidRDefault="00B259E2" w:rsidP="004D68F2">
      <w:r>
        <w:t xml:space="preserve"> </w:t>
      </w:r>
      <w:r w:rsidR="004D68F2">
        <w:t>Theophilus of Antioch and John Philoponus both wrote works that blended astronomy with astrological ideas, often in commentaries or treatises meant to clarify celestial phenomena.</w:t>
      </w:r>
    </w:p>
    <w:p w14:paraId="1743352B" w14:textId="0168CB24" w:rsidR="004D68F2" w:rsidRDefault="00B259E2" w:rsidP="004D68F2">
      <w:r>
        <w:t xml:space="preserve"> </w:t>
      </w:r>
    </w:p>
    <w:p w14:paraId="085B6EA4" w14:textId="77777777" w:rsidR="004D68F2" w:rsidRDefault="004D68F2" w:rsidP="004D68F2">
      <w:r>
        <w:t>3. Astronomical Instruments:</w:t>
      </w:r>
    </w:p>
    <w:p w14:paraId="36B05003" w14:textId="0F7C47FA" w:rsidR="004D68F2" w:rsidRDefault="00B259E2" w:rsidP="004D68F2">
      <w:r>
        <w:t xml:space="preserve"> </w:t>
      </w:r>
      <w:r w:rsidR="004D68F2">
        <w:t xml:space="preserve">While the Byzantine Empire was not as focused on astronomical instruments as the Islamic world, it did make use of </w:t>
      </w:r>
      <w:proofErr w:type="gramStart"/>
      <w:r w:rsidR="004D68F2">
        <w:t>some</w:t>
      </w:r>
      <w:proofErr w:type="gramEnd"/>
      <w:r w:rsidR="004D68F2">
        <w:t xml:space="preserve"> tools, such as sundials, water clocks, and basic astrolabes for timekeeping and determining the positions of the stars and planets.</w:t>
      </w:r>
    </w:p>
    <w:p w14:paraId="24FA530A" w14:textId="510660C9" w:rsidR="004D68F2" w:rsidRDefault="00B259E2" w:rsidP="004D68F2">
      <w:r>
        <w:t xml:space="preserve"> </w:t>
      </w:r>
    </w:p>
    <w:p w14:paraId="32507934" w14:textId="77777777" w:rsidR="004D68F2" w:rsidRDefault="004D68F2" w:rsidP="004D68F2">
      <w:r>
        <w:t>4. Preservation of Greek Mathematical Astronomy:</w:t>
      </w:r>
    </w:p>
    <w:p w14:paraId="5446A02C" w14:textId="4D09B6AA" w:rsidR="004D68F2" w:rsidRDefault="00B259E2" w:rsidP="004D68F2">
      <w:r>
        <w:t xml:space="preserve"> </w:t>
      </w:r>
      <w:r w:rsidR="004D68F2">
        <w:t xml:space="preserve">Scholars like George </w:t>
      </w:r>
      <w:proofErr w:type="spellStart"/>
      <w:r w:rsidR="004D68F2">
        <w:t>Pachymeres</w:t>
      </w:r>
      <w:proofErr w:type="spellEnd"/>
      <w:r w:rsidR="004D68F2">
        <w:t xml:space="preserve"> (13th century) worked on commentaries on Ptolemy’s Almagest, helping preserve the mathematical techniques of ancient astronomy.</w:t>
      </w:r>
    </w:p>
    <w:p w14:paraId="347BA17C" w14:textId="1B2EC2F2" w:rsidR="004D68F2" w:rsidRDefault="00B259E2" w:rsidP="004D68F2">
      <w:r>
        <w:t xml:space="preserve"> </w:t>
      </w:r>
      <w:r w:rsidR="004D68F2">
        <w:t>Nicephorus Gregoras (1295–1360 CE) was another important Byzantine astronomer who contributed to the understanding of the motion of the planets and the measurement of time.</w:t>
      </w:r>
    </w:p>
    <w:p w14:paraId="05EEE24D" w14:textId="77777777" w:rsidR="004D68F2" w:rsidRDefault="004D68F2" w:rsidP="004D68F2"/>
    <w:p w14:paraId="386C45B1" w14:textId="77777777" w:rsidR="004D68F2" w:rsidRDefault="004D68F2" w:rsidP="004D68F2">
      <w:r>
        <w:t>5. Transmission to the Islamic World:</w:t>
      </w:r>
    </w:p>
    <w:p w14:paraId="2CBA671A" w14:textId="5CF58A30" w:rsidR="004D68F2" w:rsidRDefault="00B259E2" w:rsidP="004D68F2">
      <w:r>
        <w:t xml:space="preserve"> </w:t>
      </w:r>
      <w:r w:rsidR="004D68F2">
        <w:t xml:space="preserve">Byzantine scholars translated and preserved Greek astronomical texts, </w:t>
      </w:r>
      <w:proofErr w:type="gramStart"/>
      <w:r w:rsidR="004D68F2">
        <w:t>many</w:t>
      </w:r>
      <w:proofErr w:type="gramEnd"/>
      <w:r w:rsidR="004D68F2">
        <w:t xml:space="preserve"> of which were later transmitted to the Islamic world. The Byzantines thus played a key role in ensuring the survival of classical astronomy, which would later be expanded upon by Islamic astronomers.</w:t>
      </w:r>
    </w:p>
    <w:p w14:paraId="06121515" w14:textId="77777777" w:rsidR="004D68F2" w:rsidRDefault="004D68F2" w:rsidP="004D68F2"/>
    <w:p w14:paraId="7EBF88C9" w14:textId="77777777" w:rsidR="004D68F2" w:rsidRDefault="004D68F2" w:rsidP="004D68F2">
      <w:r>
        <w:t>6. Influence on Early Medieval Europe:</w:t>
      </w:r>
    </w:p>
    <w:p w14:paraId="14EF9623" w14:textId="24CF4CEA" w:rsidR="004D68F2" w:rsidRDefault="00B259E2" w:rsidP="004D68F2">
      <w:r>
        <w:t xml:space="preserve"> </w:t>
      </w:r>
      <w:r w:rsidR="004D68F2">
        <w:t xml:space="preserve">As part of the Byzantine tradition, </w:t>
      </w:r>
      <w:proofErr w:type="gramStart"/>
      <w:r w:rsidR="004D68F2">
        <w:t>some</w:t>
      </w:r>
      <w:proofErr w:type="gramEnd"/>
      <w:r w:rsidR="004D68F2">
        <w:t xml:space="preserve"> astronomical texts and ideas were brought into Europe during the Middle Ages, especially as Byzantine scholars traveled to places like Italy and France. These texts, particularly Ptolemy’s works, helped lay the foundation for the later Renaissance revival of astronomy.</w:t>
      </w:r>
    </w:p>
    <w:p w14:paraId="465F6DCB" w14:textId="77777777" w:rsidR="004D68F2" w:rsidRDefault="004D68F2" w:rsidP="004D68F2"/>
    <w:p w14:paraId="5603DD9C" w14:textId="77777777" w:rsidR="004D68F2" w:rsidRDefault="004D68F2" w:rsidP="004D68F2"/>
    <w:p w14:paraId="6D5993D8" w14:textId="77777777" w:rsidR="004D68F2" w:rsidRDefault="004D68F2" w:rsidP="004D68F2"/>
    <w:p w14:paraId="2089AE12" w14:textId="77777777" w:rsidR="004D68F2" w:rsidRDefault="004D68F2" w:rsidP="004D68F2">
      <w:r>
        <w:t xml:space="preserve"> Islamic Astronomers’ Contributions</w:t>
      </w:r>
    </w:p>
    <w:p w14:paraId="5CE7B1E4" w14:textId="77777777" w:rsidR="004D68F2" w:rsidRDefault="004D68F2" w:rsidP="004D68F2"/>
    <w:p w14:paraId="3FA0715D" w14:textId="77777777" w:rsidR="004D68F2" w:rsidRDefault="004D68F2" w:rsidP="004D68F2">
      <w:r>
        <w:t xml:space="preserve">Islamic astronomers were not only critical in preserving and transmitting Greek and Roman astronomical knowledge, but they also made significant advancements that shaped the course of astronomy for centuries. The Islamic Golden Age (8th to 14th centuries) saw a flourishing of scientific thought, with astronomy being one of the most </w:t>
      </w:r>
      <w:proofErr w:type="gramStart"/>
      <w:r>
        <w:t>highly developed</w:t>
      </w:r>
      <w:proofErr w:type="gramEnd"/>
      <w:r>
        <w:t xml:space="preserve"> fields. Islamic astronomers advanced the science of the stars, planets, and celestial motions, refining and expanding upon Ptolemaic models and developing new techniques that were later used in Europe.</w:t>
      </w:r>
    </w:p>
    <w:p w14:paraId="0929C817" w14:textId="77777777" w:rsidR="004D68F2" w:rsidRDefault="004D68F2" w:rsidP="004D68F2"/>
    <w:p w14:paraId="22EDE2E3" w14:textId="77777777" w:rsidR="004D68F2" w:rsidRDefault="004D68F2" w:rsidP="004D68F2">
      <w:r>
        <w:t xml:space="preserve"> Key Islamic Contributions</w:t>
      </w:r>
    </w:p>
    <w:p w14:paraId="1B25F1B6" w14:textId="77777777" w:rsidR="004D68F2" w:rsidRDefault="004D68F2" w:rsidP="004D68F2"/>
    <w:p w14:paraId="19B6A564" w14:textId="77777777" w:rsidR="004D68F2" w:rsidRDefault="004D68F2" w:rsidP="004D68F2">
      <w:r>
        <w:t>1. Preservation and Expansion of Greek Astronomy:</w:t>
      </w:r>
    </w:p>
    <w:p w14:paraId="0EF3B1BE" w14:textId="3C75586C" w:rsidR="004D68F2" w:rsidRDefault="00B259E2" w:rsidP="004D68F2">
      <w:r>
        <w:t xml:space="preserve"> </w:t>
      </w:r>
      <w:r w:rsidR="004D68F2">
        <w:t xml:space="preserve">Ptolemy’s Almagest and Other Greek Works: Islamic scholars translated </w:t>
      </w:r>
      <w:proofErr w:type="gramStart"/>
      <w:r w:rsidR="004D68F2">
        <w:t>many</w:t>
      </w:r>
      <w:proofErr w:type="gramEnd"/>
      <w:r w:rsidR="004D68F2">
        <w:t xml:space="preserve"> Greek astronomical texts into Arabic, preserving them for future generations. Not only did they preserve these texts, but they also provided detailed commentaries, correcting and refining </w:t>
      </w:r>
      <w:proofErr w:type="gramStart"/>
      <w:r w:rsidR="004D68F2">
        <w:t>some of</w:t>
      </w:r>
      <w:proofErr w:type="gramEnd"/>
      <w:r w:rsidR="004D68F2">
        <w:t xml:space="preserve"> the ideas in the original works.</w:t>
      </w:r>
    </w:p>
    <w:p w14:paraId="35F67348" w14:textId="7E3DBAF5" w:rsidR="004D68F2" w:rsidRDefault="00B259E2" w:rsidP="004D68F2">
      <w:r>
        <w:t xml:space="preserve"> </w:t>
      </w:r>
      <w:r w:rsidR="004D68F2">
        <w:t>Scholars like Al</w:t>
      </w:r>
      <w:r w:rsidR="0021610B">
        <w:t xml:space="preserve"> -</w:t>
      </w:r>
      <w:r w:rsidR="004D68F2">
        <w:t>Biruni, Al</w:t>
      </w:r>
      <w:r w:rsidR="0021610B">
        <w:t xml:space="preserve"> -</w:t>
      </w:r>
      <w:r w:rsidR="004D68F2">
        <w:t>Khwarizmi, and Al</w:t>
      </w:r>
      <w:r w:rsidR="0021610B">
        <w:t xml:space="preserve"> -</w:t>
      </w:r>
      <w:proofErr w:type="spellStart"/>
      <w:r w:rsidR="004D68F2">
        <w:t>Farabi</w:t>
      </w:r>
      <w:proofErr w:type="spellEnd"/>
      <w:r w:rsidR="004D68F2">
        <w:t xml:space="preserve"> wrote extensive commentaries on Ptolemy’s works, often expanding on the mathematical and observational aspects.</w:t>
      </w:r>
    </w:p>
    <w:p w14:paraId="4AB15FE8" w14:textId="77777777" w:rsidR="004D68F2" w:rsidRDefault="004D68F2" w:rsidP="004D68F2"/>
    <w:p w14:paraId="11B91D74" w14:textId="77777777" w:rsidR="004D68F2" w:rsidRDefault="004D68F2" w:rsidP="004D68F2">
      <w:r>
        <w:t>2. Advancements in Mathematical Astronomy:</w:t>
      </w:r>
    </w:p>
    <w:p w14:paraId="05AB9A46" w14:textId="662DA80C" w:rsidR="004D68F2" w:rsidRDefault="00B259E2" w:rsidP="004D68F2">
      <w:r>
        <w:t xml:space="preserve"> </w:t>
      </w:r>
      <w:r w:rsidR="004D68F2">
        <w:t>Islamic astronomers made significant advances in the mathematics used to describe celestial phenomena, improving upon the Ptolemaic model.</w:t>
      </w:r>
    </w:p>
    <w:p w14:paraId="234A2C93" w14:textId="52E975A7" w:rsidR="004D68F2" w:rsidRDefault="00B259E2" w:rsidP="004D68F2">
      <w:r>
        <w:t xml:space="preserve"> </w:t>
      </w:r>
      <w:r w:rsidR="004D68F2">
        <w:t>Al</w:t>
      </w:r>
      <w:r w:rsidR="0021610B">
        <w:t xml:space="preserve"> -</w:t>
      </w:r>
      <w:r w:rsidR="004D68F2">
        <w:t>Khwarizmi created precise astronomical tables based on earlier Indian and Greek models, and his work laid the foundation for later developments in trigonometry.</w:t>
      </w:r>
    </w:p>
    <w:p w14:paraId="6F9CBF44" w14:textId="5A710020" w:rsidR="004D68F2" w:rsidRDefault="00B259E2" w:rsidP="004D68F2">
      <w:r>
        <w:t xml:space="preserve"> </w:t>
      </w:r>
      <w:r w:rsidR="004D68F2">
        <w:t>Al</w:t>
      </w:r>
      <w:r w:rsidR="0021610B">
        <w:t xml:space="preserve"> -</w:t>
      </w:r>
      <w:r w:rsidR="004D68F2">
        <w:t xml:space="preserve">Battani (c. 858–929 CE) corrected </w:t>
      </w:r>
      <w:proofErr w:type="gramStart"/>
      <w:r w:rsidR="004D68F2">
        <w:t>some of</w:t>
      </w:r>
      <w:proofErr w:type="gramEnd"/>
      <w:r w:rsidR="004D68F2">
        <w:t xml:space="preserve"> Ptolemy’s astronomical measurements, such as the length of the solar year. He also contributed to the understanding of the positions and motions of the planets, with greater accuracy than the ancient Greeks.</w:t>
      </w:r>
    </w:p>
    <w:p w14:paraId="6B6298EC" w14:textId="548B1D23" w:rsidR="004D68F2" w:rsidRDefault="00B259E2" w:rsidP="004D68F2">
      <w:r>
        <w:t xml:space="preserve"> </w:t>
      </w:r>
      <w:r w:rsidR="004D68F2">
        <w:t>Nasir al</w:t>
      </w:r>
      <w:r w:rsidR="0021610B">
        <w:t xml:space="preserve"> -</w:t>
      </w:r>
      <w:r w:rsidR="004D68F2">
        <w:t>Din al</w:t>
      </w:r>
      <w:r w:rsidR="0021610B">
        <w:t xml:space="preserve"> -</w:t>
      </w:r>
      <w:r w:rsidR="004D68F2">
        <w:t>Tusi (1201–1274 CE) developed the Tusi Couple, a mathematical model that helped explain planetary motion, specifically the motion of the planets in the Ptolemaic model. This was a precursor to later developments in the heliocentric model by Copernicus.</w:t>
      </w:r>
    </w:p>
    <w:p w14:paraId="40919470" w14:textId="77777777" w:rsidR="004D68F2" w:rsidRDefault="004D68F2" w:rsidP="004D68F2"/>
    <w:p w14:paraId="2BF86C86" w14:textId="77777777" w:rsidR="004D68F2" w:rsidRDefault="004D68F2" w:rsidP="004D68F2">
      <w:r>
        <w:t>3. Observatories and Instruments:</w:t>
      </w:r>
    </w:p>
    <w:p w14:paraId="7468105E" w14:textId="3B47C0A2" w:rsidR="004D68F2" w:rsidRDefault="00B259E2" w:rsidP="004D68F2">
      <w:r>
        <w:t xml:space="preserve"> </w:t>
      </w:r>
      <w:r w:rsidR="004D68F2">
        <w:t xml:space="preserve">Islamic astronomers built sophisticated observatories, such as the </w:t>
      </w:r>
      <w:proofErr w:type="spellStart"/>
      <w:r w:rsidR="004D68F2">
        <w:t>Maragheh</w:t>
      </w:r>
      <w:proofErr w:type="spellEnd"/>
      <w:r w:rsidR="004D68F2">
        <w:t xml:space="preserve"> Observatory (founded by Nasir al</w:t>
      </w:r>
      <w:r w:rsidR="0021610B">
        <w:t xml:space="preserve"> -</w:t>
      </w:r>
      <w:r w:rsidR="004D68F2">
        <w:t>Din al</w:t>
      </w:r>
      <w:r w:rsidR="0021610B">
        <w:t xml:space="preserve"> -</w:t>
      </w:r>
      <w:r w:rsidR="004D68F2">
        <w:t>Tusi) and the Baghdad Observatory (founded in the 9th century), which were instrumental in advancing astronomical observation.</w:t>
      </w:r>
    </w:p>
    <w:p w14:paraId="5748CF1F" w14:textId="0FB8E74C" w:rsidR="004D68F2" w:rsidRDefault="00B259E2" w:rsidP="004D68F2">
      <w:r>
        <w:t xml:space="preserve"> </w:t>
      </w:r>
      <w:r w:rsidR="004D68F2">
        <w:t>These observatories housed large instruments like astrolabes, quadrants, and armillary spheres, which were used to measure the positions of the stars and planets with great accuracy.</w:t>
      </w:r>
    </w:p>
    <w:p w14:paraId="1F3EC489" w14:textId="39380012" w:rsidR="004D68F2" w:rsidRDefault="00B259E2" w:rsidP="004D68F2">
      <w:r>
        <w:t xml:space="preserve"> </w:t>
      </w:r>
      <w:r w:rsidR="004D68F2">
        <w:t>Instruments like the astrolabe were refined and used for both astronomical observation and for practical purposes such as navigation and timekeeping.</w:t>
      </w:r>
    </w:p>
    <w:p w14:paraId="4606814E" w14:textId="77777777" w:rsidR="004D68F2" w:rsidRDefault="004D68F2" w:rsidP="004D68F2"/>
    <w:p w14:paraId="029B5665" w14:textId="77777777" w:rsidR="004D68F2" w:rsidRDefault="004D68F2" w:rsidP="004D68F2">
      <w:r>
        <w:t>4. Creation of Astronomical Tables (Zij):</w:t>
      </w:r>
    </w:p>
    <w:p w14:paraId="1C4E17FE" w14:textId="4F01AFD0" w:rsidR="004D68F2" w:rsidRDefault="00B259E2" w:rsidP="004D68F2">
      <w:r>
        <w:t xml:space="preserve"> </w:t>
      </w:r>
      <w:r w:rsidR="004D68F2">
        <w:t>Al</w:t>
      </w:r>
      <w:r w:rsidR="0021610B">
        <w:t xml:space="preserve"> -</w:t>
      </w:r>
      <w:r w:rsidR="004D68F2">
        <w:t>Battani’s Zij al</w:t>
      </w:r>
      <w:r w:rsidR="0021610B">
        <w:t xml:space="preserve"> -</w:t>
      </w:r>
      <w:proofErr w:type="spellStart"/>
      <w:r w:rsidR="004D68F2">
        <w:t>Sindhind</w:t>
      </w:r>
      <w:proofErr w:type="spellEnd"/>
      <w:r w:rsidR="004D68F2">
        <w:t xml:space="preserve"> and Al</w:t>
      </w:r>
      <w:r w:rsidR="0021610B">
        <w:t xml:space="preserve"> -</w:t>
      </w:r>
      <w:r w:rsidR="004D68F2">
        <w:t>Khwarizmi’s Zij were astronomical tables that detailed the positions of the planets and stars. These tables were extremely accurate and became widely used in both the Islamic world and later in Europe.</w:t>
      </w:r>
    </w:p>
    <w:p w14:paraId="7AFB20B2" w14:textId="50590E74" w:rsidR="004D68F2" w:rsidRDefault="00B259E2" w:rsidP="004D68F2">
      <w:r>
        <w:t xml:space="preserve"> </w:t>
      </w:r>
      <w:r w:rsidR="004D68F2">
        <w:t>The creation of such tables was based on meticulous observational data, and they allowed for more accurate predictions of celestial events, such as eclipses and planetary conjunctions.</w:t>
      </w:r>
    </w:p>
    <w:p w14:paraId="0F225111" w14:textId="77777777" w:rsidR="004D68F2" w:rsidRDefault="004D68F2" w:rsidP="004D68F2"/>
    <w:p w14:paraId="328CAB27" w14:textId="77777777" w:rsidR="004D68F2" w:rsidRDefault="004D68F2" w:rsidP="004D68F2">
      <w:r>
        <w:t>5. Theoretical Contributions and Models:</w:t>
      </w:r>
    </w:p>
    <w:p w14:paraId="598ED6ED" w14:textId="5B0FB112" w:rsidR="004D68F2" w:rsidRDefault="00B259E2" w:rsidP="004D68F2">
      <w:r>
        <w:t xml:space="preserve"> </w:t>
      </w:r>
      <w:r w:rsidR="004D68F2">
        <w:t>Al</w:t>
      </w:r>
      <w:r w:rsidR="0021610B">
        <w:t xml:space="preserve"> -</w:t>
      </w:r>
      <w:r w:rsidR="004D68F2">
        <w:t>Biruni (973–1048 CE) developed methods to calculate the Earth’s radius with remarkable accuracy. He also proposed that the Earth rotates on its axis, a theory that was not widely accepted in the West until the time of Copernicus.</w:t>
      </w:r>
    </w:p>
    <w:p w14:paraId="57D8212E" w14:textId="6E557E84" w:rsidR="004D68F2" w:rsidRDefault="00B259E2" w:rsidP="004D68F2">
      <w:r>
        <w:t xml:space="preserve"> </w:t>
      </w:r>
      <w:r w:rsidR="004D68F2">
        <w:t xml:space="preserve">Omar Khayyam (1048–1131 CE), best known for his poetry, also worked on the development of a more accurate solar calendar, refining the Persian </w:t>
      </w:r>
      <w:proofErr w:type="gramStart"/>
      <w:r w:rsidR="004D68F2">
        <w:t>calendar</w:t>
      </w:r>
      <w:proofErr w:type="gramEnd"/>
      <w:r w:rsidR="004D68F2">
        <w:t xml:space="preserve"> and influencing later European calendar reforms.</w:t>
      </w:r>
    </w:p>
    <w:p w14:paraId="197DCECF" w14:textId="3534E48F" w:rsidR="004D68F2" w:rsidRDefault="00B259E2" w:rsidP="004D68F2">
      <w:r>
        <w:t xml:space="preserve"> </w:t>
      </w:r>
      <w:r w:rsidR="004D68F2">
        <w:t>Ibn al</w:t>
      </w:r>
      <w:r w:rsidR="0021610B">
        <w:t xml:space="preserve"> -</w:t>
      </w:r>
      <w:proofErr w:type="spellStart"/>
      <w:r w:rsidR="004D68F2">
        <w:t>Shatir</w:t>
      </w:r>
      <w:proofErr w:type="spellEnd"/>
      <w:r w:rsidR="004D68F2">
        <w:t xml:space="preserve"> (1304–1375 CE), an Islamic astronomer from Syria, developed an astronomical model that was later adopted by Copernicus in his heliocentric model. Ibn al</w:t>
      </w:r>
      <w:r w:rsidR="0021610B">
        <w:t xml:space="preserve"> -</w:t>
      </w:r>
      <w:r w:rsidR="004D68F2">
        <w:t>Shatir’s model of planetary motion used a more accurate system than the Ptolemaic one and was an important step toward the development of modern astronomy.</w:t>
      </w:r>
    </w:p>
    <w:p w14:paraId="0A73A0A9" w14:textId="77777777" w:rsidR="004D68F2" w:rsidRDefault="004D68F2" w:rsidP="004D68F2"/>
    <w:p w14:paraId="10E7357C" w14:textId="77777777" w:rsidR="004D68F2" w:rsidRDefault="004D68F2" w:rsidP="004D68F2">
      <w:r>
        <w:t>6. Transmission to Medieval Europe:</w:t>
      </w:r>
    </w:p>
    <w:p w14:paraId="10FB9178" w14:textId="0B2076B5" w:rsidR="004D68F2" w:rsidRDefault="00B259E2" w:rsidP="004D68F2">
      <w:r>
        <w:t xml:space="preserve"> </w:t>
      </w:r>
      <w:r w:rsidR="004D68F2">
        <w:t xml:space="preserve">The work of Islamic astronomers reached Europe primarily through translations in Spain and Sicily during the 12th century, when Arabic texts were translated into Latin. This influx of knowledge revived European astronomy, which </w:t>
      </w:r>
      <w:proofErr w:type="gramStart"/>
      <w:r w:rsidR="004D68F2">
        <w:t>had stagnated</w:t>
      </w:r>
      <w:proofErr w:type="gramEnd"/>
      <w:r w:rsidR="004D68F2">
        <w:t xml:space="preserve"> during the Middle Ages.</w:t>
      </w:r>
    </w:p>
    <w:p w14:paraId="1E085DA5" w14:textId="21AD5CC2" w:rsidR="004D68F2" w:rsidRDefault="00B259E2" w:rsidP="004D68F2">
      <w:r>
        <w:t xml:space="preserve"> </w:t>
      </w:r>
      <w:r w:rsidR="004D68F2">
        <w:t>The astronomical tables, commentaries on Ptolemy, and theoretical models from the Islamic world influenced later European thinkers, including Copernicus, Tycho Brahe, and Johannes Kepler, who built on the work of their predecessors to develop modern astronomical theory.</w:t>
      </w:r>
    </w:p>
    <w:p w14:paraId="41FD4D7F" w14:textId="77777777" w:rsidR="004D68F2" w:rsidRDefault="004D68F2" w:rsidP="004D68F2"/>
    <w:p w14:paraId="2D92D0B6" w14:textId="77777777" w:rsidR="004D68F2" w:rsidRDefault="004D68F2" w:rsidP="004D68F2"/>
    <w:p w14:paraId="745DAC35" w14:textId="77777777" w:rsidR="004D68F2" w:rsidRDefault="004D68F2" w:rsidP="004D68F2"/>
    <w:p w14:paraId="48A46224" w14:textId="7D3A5816" w:rsidR="004D68F2" w:rsidRDefault="004D68F2" w:rsidP="004D68F2">
      <w:r>
        <w:t xml:space="preserve"> Long</w:t>
      </w:r>
      <w:r w:rsidR="0021610B">
        <w:t xml:space="preserve"> -</w:t>
      </w:r>
      <w:r>
        <w:t>Term Impact</w:t>
      </w:r>
    </w:p>
    <w:p w14:paraId="6555E6B4" w14:textId="77777777" w:rsidR="004D68F2" w:rsidRDefault="004D68F2" w:rsidP="004D68F2"/>
    <w:p w14:paraId="2B806940" w14:textId="77777777" w:rsidR="004D68F2" w:rsidRDefault="004D68F2" w:rsidP="004D68F2">
      <w:r>
        <w:t>1. Renaissance Astronomy: The contributions of Byzantine and Islamic astronomers directly influenced the European Renaissance. The rediscovery of Ptolemy’s works, alongside the new advancements from the Islamic world, helped spark the scientific revolution, leading to the eventual development of modern astronomy.</w:t>
      </w:r>
    </w:p>
    <w:p w14:paraId="78527844" w14:textId="77777777" w:rsidR="004D68F2" w:rsidRDefault="004D68F2" w:rsidP="004D68F2"/>
    <w:p w14:paraId="0EDCB581" w14:textId="77777777" w:rsidR="004D68F2" w:rsidRDefault="004D68F2" w:rsidP="004D68F2">
      <w:r>
        <w:t>2. Mathematical Techniques: Islamic scholars developed mathematical techniques, such as advanced trigonometry and the use of spherical geometry, which were integral to later astronomical models. These tools were fundamental for predicting planetary positions and calculating celestial events with greater accuracy.</w:t>
      </w:r>
    </w:p>
    <w:p w14:paraId="442BBF73" w14:textId="77777777" w:rsidR="004D68F2" w:rsidRDefault="004D68F2" w:rsidP="004D68F2"/>
    <w:p w14:paraId="5D5C7159" w14:textId="77777777" w:rsidR="004D68F2" w:rsidRDefault="004D68F2" w:rsidP="004D68F2">
      <w:r>
        <w:t>3. Astronomical Instruments: Instruments like the astrolabe and quadrant, refined by Islamic scholars, were passed on to Europe, where they played a key role in the development of navigational tools and timekeeping methods. These instruments helped to solidify astronomy as a practical and experimental science.</w:t>
      </w:r>
    </w:p>
    <w:p w14:paraId="3E75439E" w14:textId="77777777" w:rsidR="004D68F2" w:rsidRDefault="004D68F2" w:rsidP="004D68F2"/>
    <w:p w14:paraId="33AFC789" w14:textId="77777777" w:rsidR="004D68F2" w:rsidRDefault="004D68F2" w:rsidP="004D68F2">
      <w:r>
        <w:t xml:space="preserve">In summary, while Byzantine astronomers primarily focused on preserving and commenting on ancient texts, Islamic astronomers significantly advanced both theoretical and practical astronomy, bridging the gap between classical knowledge and the Renaissance revolution in science. </w:t>
      </w:r>
    </w:p>
    <w:p w14:paraId="7986A304" w14:textId="77777777" w:rsidR="004D68F2" w:rsidRDefault="004D68F2" w:rsidP="004D68F2"/>
    <w:p w14:paraId="3D28BEE6" w14:textId="65886C84" w:rsidR="004D68F2" w:rsidRDefault="004D68F2" w:rsidP="004D68F2">
      <w:r>
        <w:t xml:space="preserve">During the early centuries of the Islamic Golden Age (8th to 13th centuries), </w:t>
      </w:r>
      <w:proofErr w:type="gramStart"/>
      <w:r>
        <w:t>a large number of</w:t>
      </w:r>
      <w:proofErr w:type="gramEnd"/>
      <w:r>
        <w:t xml:space="preserve"> Greek scientific, philosophical, and technical texts were translated into Arabic. These translations played a crucial role in preserving and enhancing ancient Greek knowledge and laying the foundations for Islamic and later European advancements in science, philosophy, and technology. While </w:t>
      </w:r>
      <w:proofErr w:type="gramStart"/>
      <w:r>
        <w:t>most of</w:t>
      </w:r>
      <w:proofErr w:type="gramEnd"/>
      <w:r>
        <w:t xml:space="preserve"> these translations were done by scholars within the Islamic world, some key figures, especially from Byzantium, contributed to this knowledge transfer, either directly or indirectly. The translation movement was particularly active in places like Baghdad and Córdoba during the Abbasid Caliphate and Al</w:t>
      </w:r>
      <w:r w:rsidR="0021610B">
        <w:t xml:space="preserve"> -</w:t>
      </w:r>
      <w:proofErr w:type="spellStart"/>
      <w:r>
        <w:t>Andalus</w:t>
      </w:r>
      <w:proofErr w:type="spellEnd"/>
      <w:r>
        <w:t>.</w:t>
      </w:r>
    </w:p>
    <w:p w14:paraId="5F304D80" w14:textId="77777777" w:rsidR="004D68F2" w:rsidRDefault="004D68F2" w:rsidP="004D68F2"/>
    <w:p w14:paraId="5B1A206F" w14:textId="77777777" w:rsidR="004D68F2" w:rsidRDefault="004D68F2" w:rsidP="004D68F2">
      <w:r>
        <w:t xml:space="preserve">Here are </w:t>
      </w:r>
      <w:proofErr w:type="gramStart"/>
      <w:r>
        <w:t>some</w:t>
      </w:r>
      <w:proofErr w:type="gramEnd"/>
      <w:r>
        <w:t xml:space="preserve"> key Greek scholars, the works that influenced Islamic thought, and notable figures involved in the translations:</w:t>
      </w:r>
    </w:p>
    <w:p w14:paraId="145B229C" w14:textId="77777777" w:rsidR="004D68F2" w:rsidRDefault="004D68F2" w:rsidP="004D68F2"/>
    <w:p w14:paraId="074B7DD0" w14:textId="77777777" w:rsidR="004D68F2" w:rsidRDefault="004D68F2" w:rsidP="004D68F2">
      <w:r>
        <w:t xml:space="preserve"> Greek Scholars Whose Works Were Translated into Arabic:</w:t>
      </w:r>
    </w:p>
    <w:p w14:paraId="76263E72" w14:textId="77777777" w:rsidR="004D68F2" w:rsidRDefault="004D68F2" w:rsidP="004D68F2"/>
    <w:p w14:paraId="343689DC" w14:textId="77777777" w:rsidR="004D68F2" w:rsidRDefault="004D68F2" w:rsidP="004D68F2">
      <w:r>
        <w:t>1. Aristotle (384–322 BCE)</w:t>
      </w:r>
    </w:p>
    <w:p w14:paraId="2B538CDF" w14:textId="4408F13C" w:rsidR="004D68F2" w:rsidRDefault="00B259E2" w:rsidP="004D68F2">
      <w:r>
        <w:t xml:space="preserve"> </w:t>
      </w:r>
      <w:r w:rsidR="004D68F2">
        <w:t>Works: Aristotle’s works had an immense impact on Islamic philosophy, science, and logic. His writings on logic (Organon), metaphysics, biology, ethics, and political theory became central to Islamic thought.</w:t>
      </w:r>
    </w:p>
    <w:p w14:paraId="3F501995" w14:textId="066336B3" w:rsidR="004D68F2" w:rsidRDefault="00B259E2" w:rsidP="004D68F2">
      <w:r>
        <w:t xml:space="preserve"> </w:t>
      </w:r>
      <w:r w:rsidR="004D68F2">
        <w:t>Influence: His works were translated by Islamic scholars such as Ibn Rushd (Averroes), who wrote extensive commentaries on Aristotle, helping to preserve and expand Aristotle's ideas for both the Islamic world and later Christian Europe.</w:t>
      </w:r>
    </w:p>
    <w:p w14:paraId="7EF24969" w14:textId="60AAD6FC" w:rsidR="004D68F2" w:rsidRDefault="00B259E2" w:rsidP="004D68F2">
      <w:r>
        <w:t xml:space="preserve"> </w:t>
      </w:r>
      <w:r w:rsidR="004D68F2">
        <w:t>Transmission: Aristotle’s works were translated into Arabic during the Abbasid Caliphate in Baghdad. These translations formed the foundation of Islamic philosophy and were later reintroduced to Europe, particularly during the Renaissance.</w:t>
      </w:r>
    </w:p>
    <w:p w14:paraId="2FF72AA5" w14:textId="77777777" w:rsidR="004D68F2" w:rsidRDefault="004D68F2" w:rsidP="004D68F2"/>
    <w:p w14:paraId="382BCC31" w14:textId="77777777" w:rsidR="004D68F2" w:rsidRDefault="004D68F2" w:rsidP="004D68F2">
      <w:r>
        <w:t>2. Ptolemy (c. 100–170 CE)</w:t>
      </w:r>
    </w:p>
    <w:p w14:paraId="03453BE3" w14:textId="337ECD83" w:rsidR="004D68F2" w:rsidRDefault="00B259E2" w:rsidP="004D68F2">
      <w:r>
        <w:t xml:space="preserve"> </w:t>
      </w:r>
      <w:r w:rsidR="004D68F2">
        <w:t xml:space="preserve">Works: Ptolemy’s Almagest (astronomy), Geography, and </w:t>
      </w:r>
      <w:proofErr w:type="spellStart"/>
      <w:r w:rsidR="004D68F2">
        <w:t>Tetrabiblos</w:t>
      </w:r>
      <w:proofErr w:type="spellEnd"/>
      <w:r w:rsidR="004D68F2">
        <w:t xml:space="preserve"> (astrology) were translated into Arabic.</w:t>
      </w:r>
    </w:p>
    <w:p w14:paraId="12171CE7" w14:textId="3295D9CF" w:rsidR="004D68F2" w:rsidRDefault="00B259E2" w:rsidP="004D68F2">
      <w:r>
        <w:t xml:space="preserve"> </w:t>
      </w:r>
      <w:r w:rsidR="004D68F2">
        <w:t>Influence: Ptolemy’s geocentric model of the universe and his astronomical theories became central to both Islamic and later European astronomical work. Scholars like Al</w:t>
      </w:r>
      <w:r w:rsidR="0021610B">
        <w:t xml:space="preserve"> -</w:t>
      </w:r>
      <w:r w:rsidR="004D68F2">
        <w:t>Battani and Nasir al</w:t>
      </w:r>
      <w:r w:rsidR="0021610B">
        <w:t xml:space="preserve"> -</w:t>
      </w:r>
      <w:r w:rsidR="004D68F2">
        <w:t>Din al</w:t>
      </w:r>
      <w:r w:rsidR="0021610B">
        <w:t xml:space="preserve"> -</w:t>
      </w:r>
      <w:r w:rsidR="004D68F2">
        <w:t xml:space="preserve">Tusi built upon Ptolemy’s work, making </w:t>
      </w:r>
      <w:proofErr w:type="gramStart"/>
      <w:r w:rsidR="004D68F2">
        <w:t>improvements</w:t>
      </w:r>
      <w:proofErr w:type="gramEnd"/>
      <w:r w:rsidR="004D68F2">
        <w:t xml:space="preserve"> and expanding his theories.</w:t>
      </w:r>
    </w:p>
    <w:p w14:paraId="1BBC8E8F" w14:textId="3B31699C" w:rsidR="004D68F2" w:rsidRDefault="00B259E2" w:rsidP="004D68F2">
      <w:r>
        <w:t xml:space="preserve"> </w:t>
      </w:r>
      <w:r w:rsidR="004D68F2">
        <w:t>Transmission: Ptolemy’s works were translated into Arabic by scholars like Habash al</w:t>
      </w:r>
      <w:r w:rsidR="0021610B">
        <w:t xml:space="preserve"> -</w:t>
      </w:r>
      <w:r w:rsidR="004D68F2">
        <w:t xml:space="preserve">Hasib and Thabit ibn </w:t>
      </w:r>
      <w:proofErr w:type="spellStart"/>
      <w:r w:rsidR="004D68F2">
        <w:t>Qurra</w:t>
      </w:r>
      <w:proofErr w:type="spellEnd"/>
      <w:r w:rsidR="004D68F2">
        <w:t>, influencing both Islamic and later European astronomy.</w:t>
      </w:r>
    </w:p>
    <w:p w14:paraId="2BB5B6C1" w14:textId="77777777" w:rsidR="004D68F2" w:rsidRDefault="004D68F2" w:rsidP="004D68F2"/>
    <w:p w14:paraId="7530C36E" w14:textId="77777777" w:rsidR="004D68F2" w:rsidRDefault="004D68F2" w:rsidP="004D68F2">
      <w:r>
        <w:t>3. Euclid (c. 300 BCE)</w:t>
      </w:r>
    </w:p>
    <w:p w14:paraId="6AC65170" w14:textId="53A20713" w:rsidR="004D68F2" w:rsidRDefault="00B259E2" w:rsidP="004D68F2">
      <w:r>
        <w:t xml:space="preserve"> </w:t>
      </w:r>
      <w:r w:rsidR="004D68F2">
        <w:t xml:space="preserve">Works: Elements, a comprehensive compilation of the knowledge of geometry at the time, </w:t>
      </w:r>
      <w:proofErr w:type="gramStart"/>
      <w:r w:rsidR="004D68F2">
        <w:t>was</w:t>
      </w:r>
      <w:proofErr w:type="gramEnd"/>
      <w:r w:rsidR="004D68F2">
        <w:t xml:space="preserve"> highly influential.</w:t>
      </w:r>
    </w:p>
    <w:p w14:paraId="552F26E7" w14:textId="66CED1D2" w:rsidR="004D68F2" w:rsidRDefault="00B259E2" w:rsidP="004D68F2">
      <w:r>
        <w:t xml:space="preserve"> </w:t>
      </w:r>
      <w:r w:rsidR="004D68F2">
        <w:t>Influence: Al</w:t>
      </w:r>
      <w:r w:rsidR="0021610B">
        <w:t xml:space="preserve"> -</w:t>
      </w:r>
      <w:r w:rsidR="004D68F2">
        <w:t>Haytham (Ibn al</w:t>
      </w:r>
      <w:r w:rsidR="0021610B">
        <w:t xml:space="preserve"> -</w:t>
      </w:r>
      <w:r w:rsidR="004D68F2">
        <w:t>Haytham), the great Islamic polymath, used Euclid’s geometry in his own work on optics. Euclid's influence persisted in mathematical developments in both the Islamic world and Europe.</w:t>
      </w:r>
    </w:p>
    <w:p w14:paraId="0CF45772" w14:textId="34F109D4" w:rsidR="004D68F2" w:rsidRDefault="00B259E2" w:rsidP="004D68F2">
      <w:r>
        <w:t xml:space="preserve"> </w:t>
      </w:r>
      <w:r w:rsidR="004D68F2">
        <w:t>Transmission: Euclid's Elements was translated into Arabic by scholars such as Ibn al</w:t>
      </w:r>
      <w:r w:rsidR="0021610B">
        <w:t xml:space="preserve"> -</w:t>
      </w:r>
      <w:r w:rsidR="004D68F2">
        <w:t>Mu'tazz and Ibn al</w:t>
      </w:r>
      <w:r w:rsidR="0021610B">
        <w:t xml:space="preserve"> -</w:t>
      </w:r>
      <w:r w:rsidR="004D68F2">
        <w:t>Haytham, influencing later developments in geometry, optics, and engineering.</w:t>
      </w:r>
    </w:p>
    <w:p w14:paraId="14CB56A1" w14:textId="77777777" w:rsidR="004D68F2" w:rsidRDefault="004D68F2" w:rsidP="004D68F2"/>
    <w:p w14:paraId="57C72A64" w14:textId="77777777" w:rsidR="004D68F2" w:rsidRDefault="004D68F2" w:rsidP="004D68F2">
      <w:r>
        <w:t>4. Archimedes (c. 287–212 BCE)</w:t>
      </w:r>
    </w:p>
    <w:p w14:paraId="0EB2183F" w14:textId="39A37D68" w:rsidR="004D68F2" w:rsidRDefault="00B259E2" w:rsidP="004D68F2">
      <w:r>
        <w:t xml:space="preserve"> </w:t>
      </w:r>
      <w:r w:rsidR="004D68F2">
        <w:t>Works: Archimedes’ works on geometry, mechanics, and hydrostatics were translated into Arabic.</w:t>
      </w:r>
    </w:p>
    <w:p w14:paraId="6158DB29" w14:textId="520784E8" w:rsidR="004D68F2" w:rsidRDefault="00B259E2" w:rsidP="004D68F2">
      <w:r>
        <w:t xml:space="preserve"> </w:t>
      </w:r>
      <w:r w:rsidR="004D68F2">
        <w:t>Influence: Islamic scholars like Al</w:t>
      </w:r>
      <w:r w:rsidR="0021610B">
        <w:t xml:space="preserve"> -</w:t>
      </w:r>
      <w:r w:rsidR="004D68F2">
        <w:t>Biruni and Ibn Sina (Avicenna) expanded upon Archimedes’ discoveries, especially in the fields of mechanics and hydrostatics.</w:t>
      </w:r>
    </w:p>
    <w:p w14:paraId="28DCAF87" w14:textId="7FB063F6" w:rsidR="004D68F2" w:rsidRDefault="00B259E2" w:rsidP="004D68F2">
      <w:r>
        <w:t xml:space="preserve"> </w:t>
      </w:r>
      <w:r w:rsidR="004D68F2">
        <w:t xml:space="preserve">Transmission: Archimedes’ works were translated into Arabic by scholars such as Thabit ibn </w:t>
      </w:r>
      <w:proofErr w:type="spellStart"/>
      <w:r w:rsidR="004D68F2">
        <w:t>Qurra</w:t>
      </w:r>
      <w:proofErr w:type="spellEnd"/>
      <w:r w:rsidR="004D68F2">
        <w:t xml:space="preserve"> and Ibn al</w:t>
      </w:r>
      <w:r w:rsidR="0021610B">
        <w:t xml:space="preserve"> -</w:t>
      </w:r>
      <w:r w:rsidR="004D68F2">
        <w:t>Haytham, with translations influencing the development of engineering, physics, and mathematics in the Islamic world.</w:t>
      </w:r>
    </w:p>
    <w:p w14:paraId="35469CA5" w14:textId="77777777" w:rsidR="004D68F2" w:rsidRDefault="004D68F2" w:rsidP="004D68F2"/>
    <w:p w14:paraId="70F42E2B" w14:textId="77777777" w:rsidR="004D68F2" w:rsidRDefault="004D68F2" w:rsidP="004D68F2">
      <w:r>
        <w:t>5. Hippocrates (c. 460–370 BCE)</w:t>
      </w:r>
    </w:p>
    <w:p w14:paraId="629C2BB8" w14:textId="65CBAD6F" w:rsidR="004D68F2" w:rsidRDefault="00B259E2" w:rsidP="004D68F2">
      <w:r>
        <w:t xml:space="preserve"> </w:t>
      </w:r>
      <w:r w:rsidR="004D68F2">
        <w:t>Works: Hippocrates' medical writings, especially the Hippocratic Corpus, were foundational to Islamic medicine.</w:t>
      </w:r>
    </w:p>
    <w:p w14:paraId="1C4614AD" w14:textId="362AE308" w:rsidR="004D68F2" w:rsidRDefault="00B259E2" w:rsidP="004D68F2">
      <w:r>
        <w:t xml:space="preserve"> </w:t>
      </w:r>
      <w:r w:rsidR="004D68F2">
        <w:t>Influence: Ibn Sina (Avicenna), who is often referred to as the "father of modern medicine," based much of his medical work on Hippocrates' ideas, integrating them with Galen’s theories and adding his own innovations.</w:t>
      </w:r>
    </w:p>
    <w:p w14:paraId="4793FABA" w14:textId="1143DF99" w:rsidR="004D68F2" w:rsidRDefault="00B259E2" w:rsidP="004D68F2">
      <w:r>
        <w:t xml:space="preserve"> </w:t>
      </w:r>
      <w:r w:rsidR="004D68F2">
        <w:t>Transmission: Hippocrates’ medical texts were translated into Arabic by scholars in the House of Wisdom in Baghdad, which formed the foundation for the Islamic medical tradition.</w:t>
      </w:r>
    </w:p>
    <w:p w14:paraId="13068F29" w14:textId="77777777" w:rsidR="004D68F2" w:rsidRDefault="004D68F2" w:rsidP="004D68F2"/>
    <w:p w14:paraId="7DAEC659" w14:textId="77777777" w:rsidR="004D68F2" w:rsidRDefault="004D68F2" w:rsidP="004D68F2">
      <w:r>
        <w:t>6. Galen (c. 130–200 CE)</w:t>
      </w:r>
    </w:p>
    <w:p w14:paraId="34FC35D9" w14:textId="4EED016D" w:rsidR="004D68F2" w:rsidRDefault="00B259E2" w:rsidP="004D68F2">
      <w:r>
        <w:t xml:space="preserve"> </w:t>
      </w:r>
      <w:r w:rsidR="004D68F2">
        <w:t>Works: Galen's medical texts, particularly on anatomy and physiology, were highly influential in Islamic medicine.</w:t>
      </w:r>
    </w:p>
    <w:p w14:paraId="4AAAA6DD" w14:textId="3A357BB3" w:rsidR="004D68F2" w:rsidRDefault="00B259E2" w:rsidP="004D68F2">
      <w:r>
        <w:t xml:space="preserve"> </w:t>
      </w:r>
      <w:r w:rsidR="004D68F2">
        <w:t>Influence: Scholars like Ibn Sina (Avicenna) and Al</w:t>
      </w:r>
      <w:r w:rsidR="0021610B">
        <w:t xml:space="preserve"> -</w:t>
      </w:r>
      <w:r w:rsidR="004D68F2">
        <w:t>Razi (Rhazes) expanded on Galen's works, incorporating both his anatomical theories and his methods of diagnosis and treatment.</w:t>
      </w:r>
    </w:p>
    <w:p w14:paraId="0FD04EBF" w14:textId="525EF4A3" w:rsidR="004D68F2" w:rsidRDefault="00B259E2" w:rsidP="004D68F2">
      <w:r>
        <w:t xml:space="preserve"> </w:t>
      </w:r>
      <w:r w:rsidR="004D68F2">
        <w:t>Transmission: Galen’s medical writings were translated into Arabic by scholars such as Hunayn ibn Ishaq and Ibn al</w:t>
      </w:r>
      <w:r w:rsidR="0021610B">
        <w:t xml:space="preserve"> -</w:t>
      </w:r>
      <w:proofErr w:type="spellStart"/>
      <w:r w:rsidR="004D68F2">
        <w:t>Quff</w:t>
      </w:r>
      <w:proofErr w:type="spellEnd"/>
      <w:r w:rsidR="004D68F2">
        <w:t>, and they were incorporated into the Islamic medical corpus.</w:t>
      </w:r>
    </w:p>
    <w:p w14:paraId="45699C6D" w14:textId="77777777" w:rsidR="004D68F2" w:rsidRDefault="004D68F2" w:rsidP="004D68F2"/>
    <w:p w14:paraId="7FA2CD6C" w14:textId="77777777" w:rsidR="004D68F2" w:rsidRDefault="004D68F2" w:rsidP="004D68F2">
      <w:r>
        <w:t>7. Plato (c. 428–348 BCE)</w:t>
      </w:r>
    </w:p>
    <w:p w14:paraId="23AFA18C" w14:textId="1A794286" w:rsidR="004D68F2" w:rsidRDefault="00B259E2" w:rsidP="004D68F2">
      <w:r>
        <w:t xml:space="preserve"> </w:t>
      </w:r>
      <w:r w:rsidR="004D68F2">
        <w:t>Works: Plato’s works on philosophy, ethics, and politics were translated into Arabic.</w:t>
      </w:r>
    </w:p>
    <w:p w14:paraId="23D52E56" w14:textId="5395E118" w:rsidR="004D68F2" w:rsidRDefault="00B259E2" w:rsidP="004D68F2">
      <w:r>
        <w:t xml:space="preserve"> </w:t>
      </w:r>
      <w:r w:rsidR="004D68F2">
        <w:t>Influence: Al</w:t>
      </w:r>
      <w:r w:rsidR="0021610B">
        <w:t xml:space="preserve"> -</w:t>
      </w:r>
      <w:proofErr w:type="spellStart"/>
      <w:r w:rsidR="004D68F2">
        <w:t>Farabi</w:t>
      </w:r>
      <w:proofErr w:type="spellEnd"/>
      <w:r w:rsidR="004D68F2">
        <w:t>, Ibn Sina (Avicenna), and Ibn Rushd (Averroes) were influenced by Plato’s theories of the ideal state, ethics, and metaphysics.</w:t>
      </w:r>
    </w:p>
    <w:p w14:paraId="445F4EBE" w14:textId="069EC076" w:rsidR="004D68F2" w:rsidRDefault="00B259E2" w:rsidP="004D68F2">
      <w:r>
        <w:t xml:space="preserve"> </w:t>
      </w:r>
      <w:r w:rsidR="004D68F2">
        <w:t>Transmission: Plato’s works were translated into Arabic by scholars such as Ibn al</w:t>
      </w:r>
      <w:r w:rsidR="0021610B">
        <w:t xml:space="preserve"> -</w:t>
      </w:r>
      <w:r w:rsidR="004D68F2">
        <w:t>Mu'tazz and Ibn Rushd, whose commentaries on Plato helped shape both Islamic and later European thought.</w:t>
      </w:r>
    </w:p>
    <w:p w14:paraId="175C9D07" w14:textId="77777777" w:rsidR="004D68F2" w:rsidRDefault="004D68F2" w:rsidP="004D68F2"/>
    <w:p w14:paraId="5700CC64" w14:textId="77777777" w:rsidR="004D68F2" w:rsidRDefault="004D68F2" w:rsidP="004D68F2">
      <w:r>
        <w:t xml:space="preserve"> Key Figures Involved in the Translation Movement</w:t>
      </w:r>
    </w:p>
    <w:p w14:paraId="54ADF0AB" w14:textId="77777777" w:rsidR="004D68F2" w:rsidRDefault="004D68F2" w:rsidP="004D68F2"/>
    <w:p w14:paraId="2FF6AFE1" w14:textId="77777777" w:rsidR="004D68F2" w:rsidRDefault="004D68F2" w:rsidP="004D68F2">
      <w:r>
        <w:t>1. Hunayn ibn Ishaq (808–873 CE):</w:t>
      </w:r>
    </w:p>
    <w:p w14:paraId="25C629D3" w14:textId="09C8D621" w:rsidR="004D68F2" w:rsidRDefault="00B259E2" w:rsidP="004D68F2">
      <w:r>
        <w:t xml:space="preserve"> </w:t>
      </w:r>
      <w:r w:rsidR="004D68F2">
        <w:t>Role: A Christian physician and translator, Hunayn ibn Ishaq was instrumental in translating Greek medical and philosophical texts into Arabic. His translations of Galen and Hippocrates helped form the foundation of Islamic medicine.</w:t>
      </w:r>
    </w:p>
    <w:p w14:paraId="3E3F4A63" w14:textId="2F432BED" w:rsidR="004D68F2" w:rsidRDefault="00B259E2" w:rsidP="004D68F2">
      <w:r>
        <w:t xml:space="preserve"> </w:t>
      </w:r>
      <w:r w:rsidR="004D68F2">
        <w:t>Key Contributions: He is credited with translating works of Galen, Aristotle, and other classical Greek philosophers, often with commentary to explain difficult passages.</w:t>
      </w:r>
    </w:p>
    <w:p w14:paraId="1D157D6D" w14:textId="77777777" w:rsidR="004D68F2" w:rsidRDefault="004D68F2" w:rsidP="004D68F2"/>
    <w:p w14:paraId="5C7980AF" w14:textId="77777777" w:rsidR="004D68F2" w:rsidRDefault="004D68F2" w:rsidP="004D68F2">
      <w:r>
        <w:t xml:space="preserve">2. Thabit ibn </w:t>
      </w:r>
      <w:proofErr w:type="spellStart"/>
      <w:r>
        <w:t>Qurra</w:t>
      </w:r>
      <w:proofErr w:type="spellEnd"/>
      <w:r>
        <w:t xml:space="preserve"> (836–901 CE):</w:t>
      </w:r>
    </w:p>
    <w:p w14:paraId="3C4A9B5B" w14:textId="716290FA" w:rsidR="004D68F2" w:rsidRDefault="00B259E2" w:rsidP="004D68F2">
      <w:r>
        <w:t xml:space="preserve"> </w:t>
      </w:r>
      <w:r w:rsidR="004D68F2">
        <w:t xml:space="preserve">Role: An important mathematician, astronomer, and translator, Thabit ibn </w:t>
      </w:r>
      <w:proofErr w:type="spellStart"/>
      <w:r w:rsidR="004D68F2">
        <w:t>Qurra</w:t>
      </w:r>
      <w:proofErr w:type="spellEnd"/>
      <w:r w:rsidR="004D68F2">
        <w:t xml:space="preserve"> worked on the translation of Ptolemy’s Almagest and Archimedes’ works. He also translated Greek mathematical texts into Arabic.</w:t>
      </w:r>
    </w:p>
    <w:p w14:paraId="1536CD79" w14:textId="33671272" w:rsidR="004D68F2" w:rsidRDefault="00B259E2" w:rsidP="004D68F2">
      <w:r>
        <w:t xml:space="preserve"> </w:t>
      </w:r>
      <w:r w:rsidR="004D68F2">
        <w:t>Key Contributions: His translations influenced both Islamic and later European scholars. He also made original contributions in the fields of geometry and astronomy.</w:t>
      </w:r>
    </w:p>
    <w:p w14:paraId="72756582" w14:textId="77777777" w:rsidR="004D68F2" w:rsidRDefault="004D68F2" w:rsidP="004D68F2"/>
    <w:p w14:paraId="1CC4222B" w14:textId="20DA5BB3" w:rsidR="004D68F2" w:rsidRDefault="004D68F2" w:rsidP="004D68F2">
      <w:r>
        <w:t>3. Al</w:t>
      </w:r>
      <w:r w:rsidR="0021610B">
        <w:t xml:space="preserve"> -</w:t>
      </w:r>
      <w:r>
        <w:t>Kindi (c. 801–873 CE):</w:t>
      </w:r>
    </w:p>
    <w:p w14:paraId="2B5F7B80" w14:textId="3E9E0967" w:rsidR="004D68F2" w:rsidRDefault="00B259E2" w:rsidP="004D68F2">
      <w:r>
        <w:t xml:space="preserve"> </w:t>
      </w:r>
      <w:r w:rsidR="004D68F2">
        <w:t>Role: Known as the "Philosopher of the Arabs," Al</w:t>
      </w:r>
      <w:r w:rsidR="0021610B">
        <w:t xml:space="preserve"> -</w:t>
      </w:r>
      <w:r w:rsidR="004D68F2">
        <w:t xml:space="preserve">Kindi </w:t>
      </w:r>
      <w:proofErr w:type="gramStart"/>
      <w:r w:rsidR="004D68F2">
        <w:t>was involved in</w:t>
      </w:r>
      <w:proofErr w:type="gramEnd"/>
      <w:r w:rsidR="004D68F2">
        <w:t xml:space="preserve"> the translation and interpretation of Greek philosophical works. He made significant contributions to the integration of Greek thought with Islamic philosophy.</w:t>
      </w:r>
    </w:p>
    <w:p w14:paraId="0911B9F7" w14:textId="182E685C" w:rsidR="004D68F2" w:rsidRDefault="00B259E2" w:rsidP="004D68F2">
      <w:r>
        <w:t xml:space="preserve"> </w:t>
      </w:r>
      <w:r w:rsidR="004D68F2">
        <w:t>Key Contributions: He translated works of Aristotle, Plato, and other Greek philosophers and was among the first to systematically apply Greek logic to Islamic philosophy.</w:t>
      </w:r>
    </w:p>
    <w:p w14:paraId="0817F1C1" w14:textId="77777777" w:rsidR="004D68F2" w:rsidRDefault="004D68F2" w:rsidP="004D68F2"/>
    <w:p w14:paraId="19A2355C" w14:textId="34B3CE3C" w:rsidR="004D68F2" w:rsidRDefault="004D68F2" w:rsidP="004D68F2">
      <w:r>
        <w:t>4. Al</w:t>
      </w:r>
      <w:r w:rsidR="0021610B">
        <w:t xml:space="preserve"> -</w:t>
      </w:r>
      <w:proofErr w:type="spellStart"/>
      <w:r>
        <w:t>Farabi</w:t>
      </w:r>
      <w:proofErr w:type="spellEnd"/>
      <w:r>
        <w:t xml:space="preserve"> (872–950 CE):</w:t>
      </w:r>
    </w:p>
    <w:p w14:paraId="7EE5BF65" w14:textId="030A4ED7" w:rsidR="004D68F2" w:rsidRDefault="00B259E2" w:rsidP="004D68F2">
      <w:r>
        <w:t xml:space="preserve"> </w:t>
      </w:r>
      <w:r w:rsidR="004D68F2">
        <w:t>Role: Al</w:t>
      </w:r>
      <w:r w:rsidR="0021610B">
        <w:t xml:space="preserve"> -</w:t>
      </w:r>
      <w:proofErr w:type="spellStart"/>
      <w:r w:rsidR="004D68F2">
        <w:t>Farabi</w:t>
      </w:r>
      <w:proofErr w:type="spellEnd"/>
      <w:r w:rsidR="004D68F2">
        <w:t xml:space="preserve"> was a philosopher and scientist who synthesized Greek philosophy, especially that of Aristotle and Plato, with Islamic thought. He is often regarded as one of the most important philosophers in the Islamic tradition.</w:t>
      </w:r>
    </w:p>
    <w:p w14:paraId="4EEC6FA4" w14:textId="48B1CC47" w:rsidR="004D68F2" w:rsidRDefault="00B259E2" w:rsidP="004D68F2">
      <w:r>
        <w:t xml:space="preserve"> </w:t>
      </w:r>
      <w:r w:rsidR="004D68F2">
        <w:t>Key Contributions: His commentaries on Aristotle and Plato helped bridge the gap between Greek philosophy and later Islamic and Western thought.</w:t>
      </w:r>
    </w:p>
    <w:p w14:paraId="5F83BA6C" w14:textId="77777777" w:rsidR="004D68F2" w:rsidRDefault="004D68F2" w:rsidP="004D68F2"/>
    <w:p w14:paraId="5B93A4E3" w14:textId="77777777" w:rsidR="004D68F2" w:rsidRDefault="004D68F2" w:rsidP="004D68F2">
      <w:r>
        <w:t>5. Ibn Sina (Avicenna) (980–1037 CE):</w:t>
      </w:r>
    </w:p>
    <w:p w14:paraId="4A2988A2" w14:textId="7A2BB0A0" w:rsidR="004D68F2" w:rsidRDefault="00B259E2" w:rsidP="004D68F2">
      <w:r>
        <w:t xml:space="preserve"> </w:t>
      </w:r>
      <w:r w:rsidR="004D68F2">
        <w:t>Role: Ibn Sina was one of the most important philosophers, scientists, and physicians in the Islamic world. His philosophical and medical works were deeply influenced by Greek thought.</w:t>
      </w:r>
    </w:p>
    <w:p w14:paraId="366B8578" w14:textId="6F6346F8" w:rsidR="004D68F2" w:rsidRDefault="00B259E2" w:rsidP="004D68F2">
      <w:r>
        <w:t xml:space="preserve"> </w:t>
      </w:r>
      <w:r w:rsidR="004D68F2">
        <w:t xml:space="preserve">Key Contributions: Ibn Sina's works </w:t>
      </w:r>
      <w:proofErr w:type="gramStart"/>
      <w:r w:rsidR="004D68F2">
        <w:t>were</w:t>
      </w:r>
      <w:proofErr w:type="gramEnd"/>
      <w:r w:rsidR="004D68F2">
        <w:t xml:space="preserve"> based on the writings of Aristotle and Galen, and he made significant contributions to medicine, philosophy, and logic. His Canon of Medicine was used as a textbook in both the Islamic world and medieval Europe.</w:t>
      </w:r>
    </w:p>
    <w:p w14:paraId="55EC2588" w14:textId="77777777" w:rsidR="004D68F2" w:rsidRDefault="004D68F2" w:rsidP="004D68F2"/>
    <w:p w14:paraId="5F68C38C" w14:textId="77777777" w:rsidR="004D68F2" w:rsidRDefault="004D68F2" w:rsidP="004D68F2">
      <w:r>
        <w:t>6. Ibn Rushd (Averroes) (1126–1198 CE):</w:t>
      </w:r>
    </w:p>
    <w:p w14:paraId="5122B656" w14:textId="684A2C10" w:rsidR="004D68F2" w:rsidRDefault="00B259E2" w:rsidP="004D68F2">
      <w:r>
        <w:t xml:space="preserve"> </w:t>
      </w:r>
      <w:r w:rsidR="004D68F2">
        <w:t>Role: A philosopher and commentator on Aristotle, Ibn Rushd was one of the last major figures of the Islamic Golden Age who integrated Greek philosophy with Islamic thought.</w:t>
      </w:r>
    </w:p>
    <w:p w14:paraId="3BB9F156" w14:textId="2C4F2101" w:rsidR="004D68F2" w:rsidRDefault="00B259E2" w:rsidP="004D68F2">
      <w:r>
        <w:t xml:space="preserve"> </w:t>
      </w:r>
      <w:r w:rsidR="004D68F2">
        <w:t>Key Contributions: His commentaries on Aristotle had a profound impact on both Islamic and Christian European philosophy, influencing thinkers like Thomas Aquinas.</w:t>
      </w:r>
    </w:p>
    <w:p w14:paraId="676C3FE4" w14:textId="77777777" w:rsidR="004D68F2" w:rsidRDefault="004D68F2" w:rsidP="004D68F2"/>
    <w:p w14:paraId="3EDBEAE4" w14:textId="52F5E5FB" w:rsidR="004D68F2" w:rsidRDefault="004D68F2" w:rsidP="004D68F2">
      <w:r>
        <w:t>7. Al</w:t>
      </w:r>
      <w:r w:rsidR="0021610B">
        <w:t xml:space="preserve"> -</w:t>
      </w:r>
      <w:r>
        <w:t>Battani (c. 858–929 CE):</w:t>
      </w:r>
    </w:p>
    <w:p w14:paraId="15CEF73C" w14:textId="01122CA9" w:rsidR="004D68F2" w:rsidRDefault="00B259E2" w:rsidP="004D68F2">
      <w:r>
        <w:t xml:space="preserve"> </w:t>
      </w:r>
      <w:r w:rsidR="004D68F2">
        <w:t>Role: A prominent astronomer, Al</w:t>
      </w:r>
      <w:r w:rsidR="0021610B">
        <w:t xml:space="preserve"> -</w:t>
      </w:r>
      <w:r w:rsidR="004D68F2">
        <w:t>Battani’s work on the measurement of the solar year and the positions of the stars built on the work of Ptolemy.</w:t>
      </w:r>
    </w:p>
    <w:p w14:paraId="3FEF7A6F" w14:textId="11886F0D" w:rsidR="004D68F2" w:rsidRDefault="00B259E2" w:rsidP="004D68F2">
      <w:r>
        <w:t xml:space="preserve"> </w:t>
      </w:r>
      <w:r w:rsidR="004D68F2">
        <w:t>Key Contributions: His observations and mathematical calculations improved upon Ptolemy’s models, and he was instrumental in the development of more accurate astronomical tables used by later Islamic and European astronomers.</w:t>
      </w:r>
    </w:p>
    <w:p w14:paraId="6138D2A8" w14:textId="77777777" w:rsidR="004D68F2" w:rsidRDefault="004D68F2" w:rsidP="004D68F2"/>
    <w:p w14:paraId="5BF66B2B" w14:textId="77777777" w:rsidR="004D68F2" w:rsidRDefault="004D68F2" w:rsidP="004D68F2">
      <w:r>
        <w:t xml:space="preserve"> Impact on Science, Philosophy, and Technology</w:t>
      </w:r>
    </w:p>
    <w:p w14:paraId="177A3F4B" w14:textId="77777777" w:rsidR="004D68F2" w:rsidRDefault="004D68F2" w:rsidP="004D68F2"/>
    <w:p w14:paraId="47DADE96" w14:textId="77777777" w:rsidR="004D68F2" w:rsidRDefault="004D68F2" w:rsidP="004D68F2">
      <w:r>
        <w:t>Science and Technology: The translation of Greek scientific works helped shape Islamic science, particularly in astronomy, mathematics, and medicine. Islamic scholars improved upon Greek theories, making advancements in both theoretical and practical sciences.</w:t>
      </w:r>
    </w:p>
    <w:p w14:paraId="3299FF21" w14:textId="2056BF91" w:rsidR="004D68F2" w:rsidRDefault="00B259E2" w:rsidP="004D68F2">
      <w:r>
        <w:t xml:space="preserve"> </w:t>
      </w:r>
    </w:p>
    <w:p w14:paraId="58DD5846" w14:textId="77777777" w:rsidR="004D68F2" w:rsidRDefault="004D68F2" w:rsidP="004D68F2">
      <w:r>
        <w:t>Philosophy: The preservation and interpretation of Greek philosophical works influenced Islamic philosophy, leading to the development of new schools of thought that blended Greek ideas with Islamic teachings.</w:t>
      </w:r>
    </w:p>
    <w:p w14:paraId="3E90539D" w14:textId="77777777" w:rsidR="004D68F2" w:rsidRDefault="004D68F2" w:rsidP="004D68F2"/>
    <w:p w14:paraId="41E4943D" w14:textId="77777777" w:rsidR="004D68F2" w:rsidRDefault="004D68F2" w:rsidP="004D68F2">
      <w:r>
        <w:t>Transmission to Europe: The translations made during the Islamic Golden Age were later translated into Latin and introduced to Europe, influencing the Renaissance and the development of Western science and philosophy.</w:t>
      </w:r>
    </w:p>
    <w:p w14:paraId="7917B8B4" w14:textId="77777777" w:rsidR="004D68F2" w:rsidRDefault="004D68F2" w:rsidP="004D68F2"/>
    <w:p w14:paraId="1E15DBB6" w14:textId="77777777" w:rsidR="004D68F2" w:rsidRDefault="004D68F2" w:rsidP="004D68F2">
      <w:r>
        <w:t xml:space="preserve">The translation movement facilitated the flow of knowledge from Greece to the Islamic world and then from the Islamic world to medieval Europe, preserving, refining, and expanding upon the scientific and philosophical achievements of the ancient Greeks. </w:t>
      </w:r>
    </w:p>
    <w:p w14:paraId="479A9495" w14:textId="77777777" w:rsidR="004D68F2" w:rsidRDefault="004D68F2" w:rsidP="004D68F2"/>
    <w:p w14:paraId="1042EC34" w14:textId="77777777" w:rsidR="004D68F2" w:rsidRDefault="004D68F2" w:rsidP="004D68F2"/>
    <w:p w14:paraId="726C32B9" w14:textId="77777777" w:rsidR="004D68F2" w:rsidRDefault="004D68F2" w:rsidP="004D68F2">
      <w:proofErr w:type="gramStart"/>
      <w:r>
        <w:t>Several</w:t>
      </w:r>
      <w:proofErr w:type="gramEnd"/>
      <w:r>
        <w:t xml:space="preserve"> Greek scholars, astronomers, mathematicians, and philosophers, along with their works, had a profound influence on the development of Western philosophy, mathematics, and technology during the Middle Ages and the Renaissance. While many Greek scholars themselves did not directly travel to Western Europe, their ideas, writings, and commentaries on their works were transmitted through the Islamic world, which </w:t>
      </w:r>
      <w:proofErr w:type="gramStart"/>
      <w:r>
        <w:t>acted as</w:t>
      </w:r>
      <w:proofErr w:type="gramEnd"/>
      <w:r>
        <w:t xml:space="preserve"> a conduit. These ideas were later translated into Latin and reintroduced to Europe, profoundly shaping Western thought.</w:t>
      </w:r>
    </w:p>
    <w:p w14:paraId="3BE2C703" w14:textId="77777777" w:rsidR="004D68F2" w:rsidRDefault="004D68F2" w:rsidP="004D68F2"/>
    <w:p w14:paraId="05F995D6" w14:textId="77777777" w:rsidR="004D68F2" w:rsidRDefault="004D68F2" w:rsidP="004D68F2">
      <w:r>
        <w:t>Here are key Greek scholars whose works shaped Western philosophy, mathematics, and technology, either directly or through intermediaries:</w:t>
      </w:r>
    </w:p>
    <w:p w14:paraId="52F5DAC1" w14:textId="77777777" w:rsidR="004D68F2" w:rsidRDefault="004D68F2" w:rsidP="004D68F2"/>
    <w:p w14:paraId="3CD5F7CE" w14:textId="77777777" w:rsidR="004D68F2" w:rsidRDefault="004D68F2" w:rsidP="004D68F2">
      <w:r>
        <w:t xml:space="preserve"> 1. Aristotle (384–322 BCE)</w:t>
      </w:r>
    </w:p>
    <w:p w14:paraId="77905D91" w14:textId="6D7E4FC8" w:rsidR="004D68F2" w:rsidRDefault="00B259E2" w:rsidP="004D68F2">
      <w:r>
        <w:t xml:space="preserve"> </w:t>
      </w:r>
      <w:r w:rsidR="004D68F2">
        <w:t xml:space="preserve">Influence: Aristotle’s works on philosophy, logic, metaphysics, ethics, and natural sciences were foundational for Western thought. His ideas influenced </w:t>
      </w:r>
      <w:proofErr w:type="gramStart"/>
      <w:r w:rsidR="004D68F2">
        <w:t>virtually all</w:t>
      </w:r>
      <w:proofErr w:type="gramEnd"/>
      <w:r w:rsidR="004D68F2">
        <w:t xml:space="preserve"> branches of medieval and Renaissance philosophy.</w:t>
      </w:r>
    </w:p>
    <w:p w14:paraId="78628BAB" w14:textId="7F955CA7" w:rsidR="004D68F2" w:rsidRDefault="00B259E2" w:rsidP="004D68F2">
      <w:r>
        <w:t xml:space="preserve"> </w:t>
      </w:r>
      <w:r w:rsidR="004D68F2">
        <w:t>Transmission to Western Europe: Aristotle’s works were reintroduced to Europe through Latin translations of Arabic commentaries by scholars like Averroes (Ibn Rushd) and Avicenna (Ibn Sina), who had earlier translated and expanded upon his ideas.</w:t>
      </w:r>
    </w:p>
    <w:p w14:paraId="77951308" w14:textId="341BEF47" w:rsidR="004D68F2" w:rsidRDefault="00B259E2" w:rsidP="004D68F2">
      <w:r>
        <w:t xml:space="preserve"> </w:t>
      </w:r>
      <w:r w:rsidR="004D68F2">
        <w:t>Key Contributions:</w:t>
      </w:r>
    </w:p>
    <w:p w14:paraId="2D081A1C" w14:textId="46FF66A8" w:rsidR="004D68F2" w:rsidRDefault="00B259E2" w:rsidP="004D68F2">
      <w:r>
        <w:t xml:space="preserve"> </w:t>
      </w:r>
      <w:r w:rsidR="004D68F2">
        <w:t xml:space="preserve"> His logical treatises (Organon) became the basis for Western logic.</w:t>
      </w:r>
    </w:p>
    <w:p w14:paraId="2ADE75EC" w14:textId="03D15F86" w:rsidR="004D68F2" w:rsidRDefault="00B259E2" w:rsidP="004D68F2">
      <w:r>
        <w:t xml:space="preserve"> </w:t>
      </w:r>
      <w:r w:rsidR="004D68F2">
        <w:t xml:space="preserve"> His ethics (Nicomachean Ethics) influenced moral philosophy.</w:t>
      </w:r>
    </w:p>
    <w:p w14:paraId="335E98BB" w14:textId="4751ADC8" w:rsidR="004D68F2" w:rsidRDefault="00B259E2" w:rsidP="004D68F2">
      <w:r>
        <w:t xml:space="preserve"> </w:t>
      </w:r>
      <w:r w:rsidR="004D68F2">
        <w:t xml:space="preserve"> His metaphysics became essential in shaping scholastic thought, particularly for Thomas Aquinas.</w:t>
      </w:r>
    </w:p>
    <w:p w14:paraId="4F160809" w14:textId="3297659D" w:rsidR="004D68F2" w:rsidRDefault="00B259E2" w:rsidP="004D68F2">
      <w:r>
        <w:t xml:space="preserve"> </w:t>
      </w:r>
      <w:r w:rsidR="004D68F2">
        <w:t xml:space="preserve"> His ideas about the natural world influenced early scientific thinking.</w:t>
      </w:r>
    </w:p>
    <w:p w14:paraId="1B3F33C3" w14:textId="77777777" w:rsidR="004D68F2" w:rsidRDefault="004D68F2" w:rsidP="004D68F2"/>
    <w:p w14:paraId="62B1884B" w14:textId="77777777" w:rsidR="004D68F2" w:rsidRDefault="004D68F2" w:rsidP="004D68F2">
      <w:r>
        <w:t xml:space="preserve"> 2. Ptolemy (c. 100–170 CE)</w:t>
      </w:r>
    </w:p>
    <w:p w14:paraId="4FC697E3" w14:textId="34E9C902" w:rsidR="004D68F2" w:rsidRDefault="00B259E2" w:rsidP="004D68F2">
      <w:r>
        <w:t xml:space="preserve"> </w:t>
      </w:r>
      <w:r w:rsidR="004D68F2">
        <w:t>Influence: Ptolemy’s work, especially his Almagest, laid the foundation for Western astronomy during the Middle Ages. His geocentric model of the universe dominated astronomical thought until the Copernican Revolution.</w:t>
      </w:r>
    </w:p>
    <w:p w14:paraId="10BDB5DC" w14:textId="30782FA5" w:rsidR="004D68F2" w:rsidRDefault="00B259E2" w:rsidP="004D68F2">
      <w:r>
        <w:t xml:space="preserve"> </w:t>
      </w:r>
      <w:r w:rsidR="004D68F2">
        <w:t>Transmission to Western Europe: Ptolemy’s works were translated into Latin from Arabic translations by scholars like Al</w:t>
      </w:r>
      <w:r w:rsidR="0021610B">
        <w:t xml:space="preserve"> -</w:t>
      </w:r>
      <w:r w:rsidR="004D68F2">
        <w:t xml:space="preserve">Battani and Thabit ibn </w:t>
      </w:r>
      <w:proofErr w:type="spellStart"/>
      <w:r w:rsidR="004D68F2">
        <w:t>Qurra</w:t>
      </w:r>
      <w:proofErr w:type="spellEnd"/>
      <w:r w:rsidR="004D68F2">
        <w:t>, whose improvements on Ptolemy's system were adopted by later European astronomers.</w:t>
      </w:r>
    </w:p>
    <w:p w14:paraId="58F67CF5" w14:textId="477AE0B7" w:rsidR="004D68F2" w:rsidRDefault="00B259E2" w:rsidP="004D68F2">
      <w:r>
        <w:t xml:space="preserve"> </w:t>
      </w:r>
      <w:r w:rsidR="004D68F2">
        <w:t>Key Contributions:</w:t>
      </w:r>
    </w:p>
    <w:p w14:paraId="03249A26" w14:textId="65D146F8" w:rsidR="004D68F2" w:rsidRDefault="00B259E2" w:rsidP="004D68F2">
      <w:r>
        <w:t xml:space="preserve"> </w:t>
      </w:r>
      <w:r w:rsidR="004D68F2">
        <w:t xml:space="preserve"> His geocentric model (Earth</w:t>
      </w:r>
      <w:r w:rsidR="0021610B">
        <w:t xml:space="preserve"> -</w:t>
      </w:r>
      <w:r w:rsidR="004D68F2">
        <w:t>centered universe) was the standard astronomical model in Europe for centuries.</w:t>
      </w:r>
    </w:p>
    <w:p w14:paraId="2E3A60CC" w14:textId="6FF96B96" w:rsidR="004D68F2" w:rsidRDefault="00B259E2" w:rsidP="004D68F2">
      <w:r>
        <w:t xml:space="preserve"> </w:t>
      </w:r>
      <w:r w:rsidR="004D68F2">
        <w:t xml:space="preserve"> His astronomical tables were used to predict planetary positions.</w:t>
      </w:r>
    </w:p>
    <w:p w14:paraId="10A04669" w14:textId="77777777" w:rsidR="004D68F2" w:rsidRDefault="004D68F2" w:rsidP="004D68F2"/>
    <w:p w14:paraId="6FB9DB85" w14:textId="77777777" w:rsidR="004D68F2" w:rsidRDefault="004D68F2" w:rsidP="004D68F2">
      <w:r>
        <w:t xml:space="preserve"> 3. Euclid (c. 300 BCE)</w:t>
      </w:r>
    </w:p>
    <w:p w14:paraId="4827720E" w14:textId="1D430746" w:rsidR="004D68F2" w:rsidRDefault="00B259E2" w:rsidP="004D68F2">
      <w:r>
        <w:t xml:space="preserve"> </w:t>
      </w:r>
      <w:r w:rsidR="004D68F2">
        <w:t>Influence: Euclid’s Elements formed the basis of geometry for over 2,000 years. His work influenced not only mathematics but also the way Western thinkers approached logical reasoning and proof.</w:t>
      </w:r>
    </w:p>
    <w:p w14:paraId="2C4F5CED" w14:textId="170DF0D6" w:rsidR="004D68F2" w:rsidRDefault="00B259E2" w:rsidP="004D68F2">
      <w:r>
        <w:t xml:space="preserve"> </w:t>
      </w:r>
      <w:r w:rsidR="004D68F2">
        <w:t>Transmission to Western Europe: Euclid’s work was translated from Greek into Latin, and his Elements became the main textbook for teaching geometry in European universities during the Middle Ages.</w:t>
      </w:r>
    </w:p>
    <w:p w14:paraId="7BACC1C4" w14:textId="17BA68D9" w:rsidR="004D68F2" w:rsidRDefault="00B259E2" w:rsidP="004D68F2">
      <w:r>
        <w:t xml:space="preserve"> </w:t>
      </w:r>
      <w:r w:rsidR="004D68F2">
        <w:t>Key Contributions:</w:t>
      </w:r>
    </w:p>
    <w:p w14:paraId="2D927BF5" w14:textId="0CA59E16" w:rsidR="004D68F2" w:rsidRDefault="00B259E2" w:rsidP="004D68F2">
      <w:r>
        <w:t xml:space="preserve"> </w:t>
      </w:r>
      <w:r w:rsidR="004D68F2">
        <w:t xml:space="preserve"> His Elements systematized knowledge of geometry and became the foundation for later developments in both mathematics and physics.</w:t>
      </w:r>
    </w:p>
    <w:p w14:paraId="67AA344D" w14:textId="64AB6772" w:rsidR="004D68F2" w:rsidRDefault="00B259E2" w:rsidP="004D68F2">
      <w:r>
        <w:t xml:space="preserve"> </w:t>
      </w:r>
      <w:r w:rsidR="004D68F2">
        <w:t xml:space="preserve"> His axiomatic method laid the groundwork for logical reasoning in Western science.</w:t>
      </w:r>
    </w:p>
    <w:p w14:paraId="07A5670F" w14:textId="77777777" w:rsidR="004D68F2" w:rsidRDefault="004D68F2" w:rsidP="004D68F2"/>
    <w:p w14:paraId="6F6F724E" w14:textId="77777777" w:rsidR="004D68F2" w:rsidRDefault="004D68F2" w:rsidP="004D68F2">
      <w:r>
        <w:t xml:space="preserve"> 4. Archimedes (c. 287–212 BCE)</w:t>
      </w:r>
    </w:p>
    <w:p w14:paraId="2180FB98" w14:textId="5898B88C" w:rsidR="004D68F2" w:rsidRDefault="00B259E2" w:rsidP="004D68F2">
      <w:r>
        <w:t xml:space="preserve"> </w:t>
      </w:r>
      <w:r w:rsidR="004D68F2">
        <w:t>Influence: Archimedes made foundational contributions to geometry, physics, and engineering. His work on the principle of buoyancy and the law of the lever shaped the development of physics and engineering.</w:t>
      </w:r>
    </w:p>
    <w:p w14:paraId="6C40C75D" w14:textId="16DE079A" w:rsidR="004D68F2" w:rsidRDefault="00B259E2" w:rsidP="004D68F2">
      <w:r>
        <w:t xml:space="preserve"> </w:t>
      </w:r>
      <w:r w:rsidR="004D68F2">
        <w:t>Transmission to Western Europe: Archimedes' works, particularly in mathematics and mechanics, influenced both the Islamic scholars (e.g., Ibn al</w:t>
      </w:r>
      <w:r w:rsidR="0021610B">
        <w:t xml:space="preserve"> -</w:t>
      </w:r>
      <w:r w:rsidR="004D68F2">
        <w:t>Haytham) and later European scientists.</w:t>
      </w:r>
    </w:p>
    <w:p w14:paraId="0C2D3020" w14:textId="44387294" w:rsidR="004D68F2" w:rsidRDefault="00B259E2" w:rsidP="004D68F2">
      <w:r>
        <w:t xml:space="preserve"> </w:t>
      </w:r>
      <w:r w:rsidR="004D68F2">
        <w:t>Key Contributions:</w:t>
      </w:r>
    </w:p>
    <w:p w14:paraId="3C9C007C" w14:textId="7703BAB7" w:rsidR="004D68F2" w:rsidRDefault="00B259E2" w:rsidP="004D68F2">
      <w:r>
        <w:t xml:space="preserve"> </w:t>
      </w:r>
      <w:r w:rsidR="004D68F2">
        <w:t xml:space="preserve"> Developed the method of exhaustion (precursor to integral calculus).</w:t>
      </w:r>
    </w:p>
    <w:p w14:paraId="47CB6C1D" w14:textId="7042DB26" w:rsidR="004D68F2" w:rsidRDefault="00B259E2" w:rsidP="004D68F2">
      <w:r>
        <w:t xml:space="preserve"> </w:t>
      </w:r>
      <w:r w:rsidR="004D68F2">
        <w:t xml:space="preserve"> The Archimedean screw became important in medieval engineering.</w:t>
      </w:r>
    </w:p>
    <w:p w14:paraId="61FF70EC" w14:textId="189C87A7" w:rsidR="004D68F2" w:rsidRDefault="00B259E2" w:rsidP="004D68F2">
      <w:r>
        <w:t xml:space="preserve"> </w:t>
      </w:r>
      <w:r w:rsidR="004D68F2">
        <w:t xml:space="preserve"> His mathematical works laid the foundation for later developments in calculus and fluid mechanics.</w:t>
      </w:r>
    </w:p>
    <w:p w14:paraId="1F9BE627" w14:textId="77777777" w:rsidR="004D68F2" w:rsidRDefault="004D68F2" w:rsidP="004D68F2"/>
    <w:p w14:paraId="3AD92688" w14:textId="77777777" w:rsidR="004D68F2" w:rsidRDefault="004D68F2" w:rsidP="004D68F2">
      <w:r>
        <w:t xml:space="preserve"> 5. Hippocrates (c. 460–370 BCE)</w:t>
      </w:r>
    </w:p>
    <w:p w14:paraId="37A80A5F" w14:textId="2CDA0F47" w:rsidR="004D68F2" w:rsidRDefault="00B259E2" w:rsidP="004D68F2">
      <w:r>
        <w:t xml:space="preserve"> </w:t>
      </w:r>
      <w:r w:rsidR="004D68F2">
        <w:t xml:space="preserve">Influence: Hippocrates is often regarded as the father of medicine. His contributions to medical ethics and the idea of disease </w:t>
      </w:r>
      <w:proofErr w:type="gramStart"/>
      <w:r w:rsidR="004D68F2">
        <w:t>having</w:t>
      </w:r>
      <w:proofErr w:type="gramEnd"/>
      <w:r w:rsidR="004D68F2">
        <w:t xml:space="preserve"> natural causes were foundational in shaping Western medicine.</w:t>
      </w:r>
    </w:p>
    <w:p w14:paraId="44A2A59E" w14:textId="54422B7F" w:rsidR="004D68F2" w:rsidRDefault="00B259E2" w:rsidP="004D68F2">
      <w:r>
        <w:t xml:space="preserve"> </w:t>
      </w:r>
      <w:r w:rsidR="004D68F2">
        <w:t>Transmission to Western Europe: His works were translated into Latin and formed part of the medical curriculum in European universities. Islamic scholars like Avicenna also contributed to preserving and interpreting Hippocrates' ideas.</w:t>
      </w:r>
    </w:p>
    <w:p w14:paraId="2EB886B3" w14:textId="4A834A1A" w:rsidR="004D68F2" w:rsidRDefault="00B259E2" w:rsidP="004D68F2">
      <w:r>
        <w:t xml:space="preserve"> </w:t>
      </w:r>
      <w:r w:rsidR="004D68F2">
        <w:t>Key Contributions:</w:t>
      </w:r>
    </w:p>
    <w:p w14:paraId="781454DE" w14:textId="0FC5B023" w:rsidR="004D68F2" w:rsidRDefault="00B259E2" w:rsidP="004D68F2">
      <w:r>
        <w:t xml:space="preserve"> </w:t>
      </w:r>
      <w:r w:rsidR="004D68F2">
        <w:t xml:space="preserve"> Introduced the Hippocratic Oath, emphasizing medical ethics.</w:t>
      </w:r>
    </w:p>
    <w:p w14:paraId="3F08D2AB" w14:textId="40055F77" w:rsidR="004D68F2" w:rsidRDefault="00B259E2" w:rsidP="004D68F2">
      <w:r>
        <w:t xml:space="preserve"> </w:t>
      </w:r>
      <w:r w:rsidR="004D68F2">
        <w:t xml:space="preserve"> Advocated for natural causes of disease, which shifted medicine away from superstitions.</w:t>
      </w:r>
    </w:p>
    <w:p w14:paraId="5086B413" w14:textId="77777777" w:rsidR="004D68F2" w:rsidRDefault="004D68F2" w:rsidP="004D68F2"/>
    <w:p w14:paraId="5AB72174" w14:textId="77777777" w:rsidR="004D68F2" w:rsidRDefault="004D68F2" w:rsidP="004D68F2">
      <w:r>
        <w:t xml:space="preserve"> 6. Galen (c. 130–200 CE)</w:t>
      </w:r>
    </w:p>
    <w:p w14:paraId="3E8B5634" w14:textId="1D92A4D8" w:rsidR="004D68F2" w:rsidRDefault="00B259E2" w:rsidP="004D68F2">
      <w:r>
        <w:t xml:space="preserve"> </w:t>
      </w:r>
      <w:r w:rsidR="004D68F2">
        <w:t>Influence: Galen’s contributions to anatomy, physiology, and medical theory dominated European medicine for over a thousand years.</w:t>
      </w:r>
    </w:p>
    <w:p w14:paraId="0276D46C" w14:textId="06D37279" w:rsidR="004D68F2" w:rsidRDefault="00B259E2" w:rsidP="004D68F2">
      <w:r>
        <w:t xml:space="preserve"> </w:t>
      </w:r>
      <w:r w:rsidR="004D68F2">
        <w:t>Transmission to Western Europe: Galen's works were translated into Latin, and his medical theories became the standard in both the Islamic world and medieval Europe.</w:t>
      </w:r>
    </w:p>
    <w:p w14:paraId="23BFEA4F" w14:textId="0C5FCB0C" w:rsidR="004D68F2" w:rsidRDefault="00B259E2" w:rsidP="004D68F2">
      <w:r>
        <w:t xml:space="preserve"> </w:t>
      </w:r>
      <w:r w:rsidR="004D68F2">
        <w:t>Key Contributions:</w:t>
      </w:r>
    </w:p>
    <w:p w14:paraId="148C9F96" w14:textId="794F8135" w:rsidR="004D68F2" w:rsidRDefault="00B259E2" w:rsidP="004D68F2">
      <w:r>
        <w:t xml:space="preserve"> </w:t>
      </w:r>
      <w:r w:rsidR="004D68F2">
        <w:t xml:space="preserve"> Advanced the theory of the four humors (blood, phlegm, yellow bile, and black bile).</w:t>
      </w:r>
    </w:p>
    <w:p w14:paraId="71D30186" w14:textId="3CBF008C" w:rsidR="004D68F2" w:rsidRDefault="00B259E2" w:rsidP="004D68F2">
      <w:r>
        <w:t xml:space="preserve"> </w:t>
      </w:r>
      <w:r w:rsidR="004D68F2">
        <w:t xml:space="preserve"> His work influenced both Islamic and Western medicine until the Renaissance.</w:t>
      </w:r>
    </w:p>
    <w:p w14:paraId="46EE6F2F" w14:textId="2F317C19" w:rsidR="004D68F2" w:rsidRDefault="00B259E2" w:rsidP="004D68F2">
      <w:r>
        <w:t xml:space="preserve"> </w:t>
      </w:r>
      <w:r w:rsidR="004D68F2">
        <w:t xml:space="preserve"> His anatomical theories influenced Leonardo da Vinci and Andreas Vesalius.</w:t>
      </w:r>
    </w:p>
    <w:p w14:paraId="442C4181" w14:textId="77777777" w:rsidR="004D68F2" w:rsidRDefault="004D68F2" w:rsidP="004D68F2"/>
    <w:p w14:paraId="70D9CD20" w14:textId="77777777" w:rsidR="004D68F2" w:rsidRDefault="004D68F2" w:rsidP="004D68F2">
      <w:r>
        <w:t xml:space="preserve"> 7. Plato (c. 428–348 BCE)</w:t>
      </w:r>
    </w:p>
    <w:p w14:paraId="6E9F279A" w14:textId="01C33CAF" w:rsidR="004D68F2" w:rsidRDefault="00B259E2" w:rsidP="004D68F2">
      <w:r>
        <w:t xml:space="preserve"> </w:t>
      </w:r>
      <w:r w:rsidR="004D68F2">
        <w:t>Influence: Plato’s philosophy had a lasting impact on Western thought, especially his ideas on forms, ethics, and the ideal state.</w:t>
      </w:r>
    </w:p>
    <w:p w14:paraId="6ABF3D32" w14:textId="0B471EC2" w:rsidR="004D68F2" w:rsidRDefault="00B259E2" w:rsidP="004D68F2">
      <w:r>
        <w:t xml:space="preserve"> </w:t>
      </w:r>
      <w:r w:rsidR="004D68F2">
        <w:t>Transmission to Western Europe: Plato's works were translated from Greek into Latin, and they influenced early Christian philosophers and later scholastics like Thomas Aquinas.</w:t>
      </w:r>
    </w:p>
    <w:p w14:paraId="459BA9EA" w14:textId="6D3C02EB" w:rsidR="004D68F2" w:rsidRDefault="00B259E2" w:rsidP="004D68F2">
      <w:r>
        <w:t xml:space="preserve"> </w:t>
      </w:r>
      <w:r w:rsidR="004D68F2">
        <w:t>Key Contributions:</w:t>
      </w:r>
    </w:p>
    <w:p w14:paraId="7FD24E6B" w14:textId="31EFD704" w:rsidR="004D68F2" w:rsidRDefault="00B259E2" w:rsidP="004D68F2">
      <w:r>
        <w:t xml:space="preserve"> </w:t>
      </w:r>
      <w:r w:rsidR="004D68F2">
        <w:t xml:space="preserve"> Platonism influenced Neoplatonism and later Christian philosophy.</w:t>
      </w:r>
    </w:p>
    <w:p w14:paraId="42176BF6" w14:textId="1E70C0E9" w:rsidR="004D68F2" w:rsidRDefault="00B259E2" w:rsidP="004D68F2">
      <w:r>
        <w:t xml:space="preserve"> </w:t>
      </w:r>
      <w:r w:rsidR="004D68F2">
        <w:t xml:space="preserve"> His theory of forms shaped metaphysical and ethical thought.</w:t>
      </w:r>
    </w:p>
    <w:p w14:paraId="17959768" w14:textId="74E15159" w:rsidR="004D68F2" w:rsidRDefault="00B259E2" w:rsidP="004D68F2">
      <w:r>
        <w:t xml:space="preserve"> </w:t>
      </w:r>
      <w:r w:rsidR="004D68F2">
        <w:t xml:space="preserve"> His political philosophy influenced later thinkers like Augustine and Thomas More.</w:t>
      </w:r>
    </w:p>
    <w:p w14:paraId="60DE3EDB" w14:textId="77777777" w:rsidR="004D68F2" w:rsidRDefault="004D68F2" w:rsidP="004D68F2"/>
    <w:p w14:paraId="491E3BBD" w14:textId="77777777" w:rsidR="004D68F2" w:rsidRDefault="004D68F2" w:rsidP="004D68F2">
      <w:r>
        <w:t xml:space="preserve"> Key Scholars and Figures Who Brought Greek Knowledge to Western Europe:</w:t>
      </w:r>
    </w:p>
    <w:p w14:paraId="27E695E2" w14:textId="77777777" w:rsidR="004D68F2" w:rsidRDefault="004D68F2" w:rsidP="004D68F2"/>
    <w:p w14:paraId="5410B8DF" w14:textId="77777777" w:rsidR="004D68F2" w:rsidRDefault="004D68F2" w:rsidP="004D68F2">
      <w:r>
        <w:t>1. Boethius (c. 480–524 CE): A philosopher and scholar of the early Middle Ages who translated key Greek works into Latin, particularly Aristotle’s Organon and parts of Ptolemy’s Almagest.</w:t>
      </w:r>
    </w:p>
    <w:p w14:paraId="20911E94" w14:textId="67F2DEB0" w:rsidR="004D68F2" w:rsidRDefault="00B259E2" w:rsidP="004D68F2">
      <w:r>
        <w:t xml:space="preserve"> </w:t>
      </w:r>
      <w:r w:rsidR="004D68F2">
        <w:t>His translations helped preserve Greek philosophical thought in Europe.</w:t>
      </w:r>
    </w:p>
    <w:p w14:paraId="7A4EC5E4" w14:textId="77777777" w:rsidR="004D68F2" w:rsidRDefault="004D68F2" w:rsidP="004D68F2"/>
    <w:p w14:paraId="3B0AA986" w14:textId="77777777" w:rsidR="004D68F2" w:rsidRDefault="004D68F2" w:rsidP="004D68F2">
      <w:r>
        <w:t>2. Gerbert of Aurillac (Pope Sylvester II, 946–1003 CE): A French scholar who studied in Spain and brought Greek and Arabic knowledge to Europe, especially in mathematics and astronomy. He played a significant role in the revival of astrolabes and the introduction of Arabic numerals to Europe.</w:t>
      </w:r>
    </w:p>
    <w:p w14:paraId="23165086" w14:textId="77777777" w:rsidR="004D68F2" w:rsidRDefault="004D68F2" w:rsidP="004D68F2"/>
    <w:p w14:paraId="2A1BEC2A" w14:textId="77777777" w:rsidR="004D68F2" w:rsidRDefault="004D68F2" w:rsidP="004D68F2">
      <w:r>
        <w:t>3. Alcuin of York (c. 735–804 CE): A scholar who worked to preserve and promote knowledge in the Carolingian Renaissance. Although his focus was on Christian texts, his efforts in education helped incorporate Greek and Roman thought into medieval Europe.</w:t>
      </w:r>
    </w:p>
    <w:p w14:paraId="0C3FC5AD" w14:textId="77777777" w:rsidR="004D68F2" w:rsidRDefault="004D68F2" w:rsidP="004D68F2"/>
    <w:p w14:paraId="058F3D17" w14:textId="77777777" w:rsidR="004D68F2" w:rsidRDefault="004D68F2" w:rsidP="004D68F2">
      <w:r>
        <w:t xml:space="preserve">4. Constantine the African (c. 1020–1087 CE): A physician from North Africa who translated </w:t>
      </w:r>
      <w:proofErr w:type="gramStart"/>
      <w:r>
        <w:t>numerous</w:t>
      </w:r>
      <w:proofErr w:type="gramEnd"/>
      <w:r>
        <w:t xml:space="preserve"> medical texts from Greek and Arabic into Latin, including works by Hippocrates, Galen, and Avicenna.</w:t>
      </w:r>
    </w:p>
    <w:p w14:paraId="63275A85" w14:textId="77777777" w:rsidR="004D68F2" w:rsidRDefault="004D68F2" w:rsidP="004D68F2"/>
    <w:p w14:paraId="77C87EDF" w14:textId="77777777" w:rsidR="004D68F2" w:rsidRDefault="004D68F2" w:rsidP="004D68F2">
      <w:r>
        <w:t>5. Thomas Aquinas (1225–1274 CE): A Dominican friar and philosopher who integrated Aristotle’s philosophy with Christian theology, making Aristotle's ideas the foundation for medieval Scholasticism.</w:t>
      </w:r>
    </w:p>
    <w:p w14:paraId="61B83A0E" w14:textId="77777777" w:rsidR="004D68F2" w:rsidRDefault="004D68F2" w:rsidP="004D68F2"/>
    <w:p w14:paraId="73980D77" w14:textId="77777777" w:rsidR="004D68F2" w:rsidRDefault="004D68F2" w:rsidP="004D68F2">
      <w:r>
        <w:t xml:space="preserve"> The Impact on Western Philosophy, Mathematics, and Technology:</w:t>
      </w:r>
    </w:p>
    <w:p w14:paraId="2B497B07" w14:textId="77777777" w:rsidR="004D68F2" w:rsidRDefault="004D68F2" w:rsidP="004D68F2">
      <w:r>
        <w:t>Philosophy: Greek philosophy, especially through Aristotle, Plato, and later philosophers like Plotinus, shaped medieval and Renaissance thought, blending with Christian doctrine to form Scholasticism.</w:t>
      </w:r>
    </w:p>
    <w:p w14:paraId="3D018B7E" w14:textId="77777777" w:rsidR="004D68F2" w:rsidRDefault="004D68F2" w:rsidP="004D68F2">
      <w:r>
        <w:t>Mathematics: Greek mathematics, particularly through the works of Euclid and Ptolemy, formed the foundation for the development of Western mathematical thought, influencing Renaissance scientists like Copernicus and Galileo.</w:t>
      </w:r>
    </w:p>
    <w:p w14:paraId="7F513357" w14:textId="77777777" w:rsidR="004D68F2" w:rsidRDefault="004D68F2" w:rsidP="004D68F2">
      <w:r>
        <w:t xml:space="preserve">Technology: </w:t>
      </w:r>
      <w:proofErr w:type="gramStart"/>
      <w:r>
        <w:t>Many</w:t>
      </w:r>
      <w:proofErr w:type="gramEnd"/>
      <w:r>
        <w:t xml:space="preserve"> of the Greek scientific principles, particularly from Archimedes and Euclid, influenced engineering, architecture, and technological innovations during the Renaissance.</w:t>
      </w:r>
    </w:p>
    <w:p w14:paraId="692B9740" w14:textId="77777777" w:rsidR="004D68F2" w:rsidRDefault="004D68F2" w:rsidP="004D68F2"/>
    <w:p w14:paraId="48565BD3" w14:textId="77777777" w:rsidR="004D68F2" w:rsidRDefault="004D68F2" w:rsidP="004D68F2">
      <w:r>
        <w:t>The reintroduction of Greek scientific and philosophical works to Western Europe during the Middle Ages and Renaissance laid the groundwork for the Scientific Revolution and the Renaissance, profoundly shaping European thought and paving the way for modern science and philosophy.</w:t>
      </w:r>
    </w:p>
    <w:p w14:paraId="340D84DF" w14:textId="77777777" w:rsidR="004D68F2" w:rsidRDefault="004D68F2" w:rsidP="004D68F2"/>
    <w:p w14:paraId="05AF22FA" w14:textId="77777777" w:rsidR="004D68F2" w:rsidRDefault="004D68F2" w:rsidP="004D68F2">
      <w:r>
        <w:t xml:space="preserve">The transmission of Greek knowledge to both the Islamic world and Western Europe was facilitated by various scholars and translators who played pivotal roles in preserving, translating, and expanding upon ancient Greek texts. </w:t>
      </w:r>
      <w:proofErr w:type="gramStart"/>
      <w:r>
        <w:t>Here’s</w:t>
      </w:r>
      <w:proofErr w:type="gramEnd"/>
      <w:r>
        <w:t xml:space="preserve"> an overview of the key Greek transmitters of knowledge to both Islam and Europe:</w:t>
      </w:r>
    </w:p>
    <w:p w14:paraId="2ADD7AA2" w14:textId="77777777" w:rsidR="004D68F2" w:rsidRDefault="004D68F2" w:rsidP="004D68F2"/>
    <w:p w14:paraId="0DB659F8" w14:textId="77777777" w:rsidR="004D68F2" w:rsidRDefault="004D68F2" w:rsidP="004D68F2">
      <w:r>
        <w:t xml:space="preserve"> a) Greek Transmitters of Knowledge to Islam:</w:t>
      </w:r>
    </w:p>
    <w:p w14:paraId="27A62CA7" w14:textId="77777777" w:rsidR="004D68F2" w:rsidRDefault="004D68F2" w:rsidP="004D68F2">
      <w:r>
        <w:t xml:space="preserve">The transmission of Greek knowledge to the Islamic world was a critical process that occurred </w:t>
      </w:r>
      <w:proofErr w:type="gramStart"/>
      <w:r>
        <w:t>mainly during</w:t>
      </w:r>
      <w:proofErr w:type="gramEnd"/>
      <w:r>
        <w:t xml:space="preserve"> the Abbasid Caliphate (750–1258 CE), particularly in centers of learning like Baghdad and Cairo. Greek philosophical, scientific, and mathematical works were translated into Arabic, often through intermediary translations from Syriac or other languages. </w:t>
      </w:r>
      <w:proofErr w:type="gramStart"/>
      <w:r>
        <w:t>Many</w:t>
      </w:r>
      <w:proofErr w:type="gramEnd"/>
      <w:r>
        <w:t xml:space="preserve"> Greek scholars’ works were adapted, expanded, and preserved in the Islamic world, which later passed them on to Europe.</w:t>
      </w:r>
    </w:p>
    <w:p w14:paraId="2D0BC6EE" w14:textId="77777777" w:rsidR="004D68F2" w:rsidRDefault="004D68F2" w:rsidP="004D68F2"/>
    <w:p w14:paraId="37DB5E25" w14:textId="77777777" w:rsidR="004D68F2" w:rsidRDefault="004D68F2" w:rsidP="004D68F2">
      <w:r>
        <w:t>1. Hunayn ibn Ishaq (c. 809–873 CE):</w:t>
      </w:r>
    </w:p>
    <w:p w14:paraId="75B7886E" w14:textId="58CFD9F5" w:rsidR="004D68F2" w:rsidRDefault="00B259E2" w:rsidP="004D68F2">
      <w:r>
        <w:t xml:space="preserve"> </w:t>
      </w:r>
      <w:r w:rsidR="004D68F2">
        <w:t xml:space="preserve">Role: Known as </w:t>
      </w:r>
      <w:proofErr w:type="spellStart"/>
      <w:r w:rsidR="004D68F2">
        <w:t>Johannitius</w:t>
      </w:r>
      <w:proofErr w:type="spellEnd"/>
      <w:r w:rsidR="004D68F2">
        <w:t xml:space="preserve"> in Latin, he was one of the most prominent translators of Greek texts into Arabic.</w:t>
      </w:r>
    </w:p>
    <w:p w14:paraId="1CF9DFBF" w14:textId="6F61C534" w:rsidR="004D68F2" w:rsidRDefault="00B259E2" w:rsidP="004D68F2">
      <w:r>
        <w:t xml:space="preserve"> </w:t>
      </w:r>
      <w:r w:rsidR="004D68F2">
        <w:t xml:space="preserve">Contributions: He translated </w:t>
      </w:r>
      <w:proofErr w:type="gramStart"/>
      <w:r w:rsidR="004D68F2">
        <w:t>many</w:t>
      </w:r>
      <w:proofErr w:type="gramEnd"/>
      <w:r w:rsidR="004D68F2">
        <w:t xml:space="preserve"> works of Greek philosophers and physicians, including those of Galen, Hippocrates, and Aristotle. He also </w:t>
      </w:r>
      <w:proofErr w:type="gramStart"/>
      <w:r w:rsidR="004D68F2">
        <w:t>worked on preserving</w:t>
      </w:r>
      <w:proofErr w:type="gramEnd"/>
      <w:r w:rsidR="004D68F2">
        <w:t xml:space="preserve"> the works of Ptolemy and Euclid.</w:t>
      </w:r>
    </w:p>
    <w:p w14:paraId="39095890" w14:textId="23B8A4B2" w:rsidR="004D68F2" w:rsidRDefault="00B259E2" w:rsidP="004D68F2">
      <w:r>
        <w:t xml:space="preserve"> </w:t>
      </w:r>
      <w:r w:rsidR="004D68F2">
        <w:t>Impact: His translations laid the groundwork for the development of Islamic medicine and science, deeply influencing scholars like Avicenna (Ibn Sina).</w:t>
      </w:r>
    </w:p>
    <w:p w14:paraId="36974C4D" w14:textId="77777777" w:rsidR="004D68F2" w:rsidRDefault="004D68F2" w:rsidP="004D68F2"/>
    <w:p w14:paraId="65570475" w14:textId="5F97C5BB" w:rsidR="004D68F2" w:rsidRDefault="004D68F2" w:rsidP="004D68F2">
      <w:r>
        <w:t>2. Al</w:t>
      </w:r>
      <w:r w:rsidR="0021610B">
        <w:t xml:space="preserve"> -</w:t>
      </w:r>
      <w:r>
        <w:t>Kindi (c. 801–873 CE):</w:t>
      </w:r>
    </w:p>
    <w:p w14:paraId="5652D837" w14:textId="0998BBA9" w:rsidR="004D68F2" w:rsidRDefault="00B259E2" w:rsidP="004D68F2">
      <w:r>
        <w:t xml:space="preserve"> </w:t>
      </w:r>
      <w:r w:rsidR="004D68F2">
        <w:t>Role: A philosopher and polymath who worked to integrate Greek philosophy into Islamic thought.</w:t>
      </w:r>
    </w:p>
    <w:p w14:paraId="433D9C68" w14:textId="23B1BFD2" w:rsidR="004D68F2" w:rsidRDefault="00B259E2" w:rsidP="004D68F2">
      <w:r>
        <w:t xml:space="preserve"> </w:t>
      </w:r>
      <w:r w:rsidR="004D68F2">
        <w:t>Contributions: Al</w:t>
      </w:r>
      <w:r w:rsidR="0021610B">
        <w:t xml:space="preserve"> -</w:t>
      </w:r>
      <w:r w:rsidR="004D68F2">
        <w:t>Kindi was a key figure in translating and preserving the works of Aristotle and Plotinus, adapting Greek logic and metaphysics to Islamic philosophy.</w:t>
      </w:r>
    </w:p>
    <w:p w14:paraId="2DA6273C" w14:textId="4FB0073F" w:rsidR="004D68F2" w:rsidRDefault="00B259E2" w:rsidP="004D68F2">
      <w:r>
        <w:t xml:space="preserve"> </w:t>
      </w:r>
      <w:r w:rsidR="004D68F2">
        <w:t>Impact: His work on integrating Greek philosophy with Islamic theology influenced later Islamic philosophers like Al</w:t>
      </w:r>
      <w:r w:rsidR="0021610B">
        <w:t xml:space="preserve"> -</w:t>
      </w:r>
      <w:proofErr w:type="spellStart"/>
      <w:r w:rsidR="004D68F2">
        <w:t>Farabi</w:t>
      </w:r>
      <w:proofErr w:type="spellEnd"/>
      <w:r w:rsidR="004D68F2">
        <w:t xml:space="preserve"> and Averroes.</w:t>
      </w:r>
    </w:p>
    <w:p w14:paraId="5A3C0063" w14:textId="77777777" w:rsidR="004D68F2" w:rsidRDefault="004D68F2" w:rsidP="004D68F2"/>
    <w:p w14:paraId="4AE7BCC4" w14:textId="016D08EF" w:rsidR="004D68F2" w:rsidRDefault="004D68F2" w:rsidP="004D68F2">
      <w:r>
        <w:t>3. Al</w:t>
      </w:r>
      <w:r w:rsidR="0021610B">
        <w:t xml:space="preserve"> -</w:t>
      </w:r>
      <w:proofErr w:type="spellStart"/>
      <w:r>
        <w:t>Farabi</w:t>
      </w:r>
      <w:proofErr w:type="spellEnd"/>
      <w:r>
        <w:t xml:space="preserve"> (c. 872–950 CE):</w:t>
      </w:r>
    </w:p>
    <w:p w14:paraId="37418D23" w14:textId="7F972290" w:rsidR="004D68F2" w:rsidRDefault="00B259E2" w:rsidP="004D68F2">
      <w:r>
        <w:t xml:space="preserve"> </w:t>
      </w:r>
      <w:r w:rsidR="004D68F2">
        <w:t>Role: A philosopher and scientist who studied Greek philosophy extensively.</w:t>
      </w:r>
    </w:p>
    <w:p w14:paraId="68D03AB3" w14:textId="464946D5" w:rsidR="004D68F2" w:rsidRDefault="00B259E2" w:rsidP="004D68F2">
      <w:r>
        <w:t xml:space="preserve"> </w:t>
      </w:r>
      <w:r w:rsidR="004D68F2">
        <w:t>Contributions: Al</w:t>
      </w:r>
      <w:r w:rsidR="0021610B">
        <w:t xml:space="preserve"> -</w:t>
      </w:r>
      <w:proofErr w:type="spellStart"/>
      <w:r w:rsidR="004D68F2">
        <w:t>Farabi</w:t>
      </w:r>
      <w:proofErr w:type="spellEnd"/>
      <w:r w:rsidR="004D68F2">
        <w:t xml:space="preserve"> wrote commentaries on Aristotle and Plato, and integrated their ideas with Islamic thought, especially in political philosophy, ethics, and logic.</w:t>
      </w:r>
    </w:p>
    <w:p w14:paraId="1768CDB4" w14:textId="432AC8C3" w:rsidR="004D68F2" w:rsidRDefault="00B259E2" w:rsidP="004D68F2">
      <w:r>
        <w:t xml:space="preserve"> </w:t>
      </w:r>
      <w:r w:rsidR="004D68F2">
        <w:t>Impact: His work made Aristotle’s ideas central to Islamic philosophy, influencing later philosophers such as Avicenna and Averroes.</w:t>
      </w:r>
    </w:p>
    <w:p w14:paraId="2AA842B7" w14:textId="77777777" w:rsidR="004D68F2" w:rsidRDefault="004D68F2" w:rsidP="004D68F2"/>
    <w:p w14:paraId="14143588" w14:textId="77777777" w:rsidR="004D68F2" w:rsidRPr="00864165" w:rsidRDefault="004D68F2" w:rsidP="004D68F2">
      <w:pPr>
        <w:rPr>
          <w:lang w:val="it-IT"/>
        </w:rPr>
      </w:pPr>
      <w:r w:rsidRPr="00864165">
        <w:rPr>
          <w:lang w:val="it-IT"/>
        </w:rPr>
        <w:t>4. Ibn Sina (Avicenna, c. 980–1037 CE):</w:t>
      </w:r>
    </w:p>
    <w:p w14:paraId="66566E15" w14:textId="3FAB75CB" w:rsidR="004D68F2" w:rsidRDefault="00B259E2" w:rsidP="004D68F2">
      <w:r>
        <w:rPr>
          <w:lang w:val="it-IT"/>
        </w:rPr>
        <w:t xml:space="preserve"> </w:t>
      </w:r>
      <w:r w:rsidR="004D68F2">
        <w:t>Role: One of the most influential philosophers and scientists of the Islamic Golden Age.</w:t>
      </w:r>
    </w:p>
    <w:p w14:paraId="1CCA0701" w14:textId="4227F08A" w:rsidR="004D68F2" w:rsidRDefault="00B259E2" w:rsidP="004D68F2">
      <w:r>
        <w:t xml:space="preserve"> </w:t>
      </w:r>
      <w:r w:rsidR="004D68F2">
        <w:t>Contributions: Avicenna synthesized the works of Aristotle, Galen, and Plotinus with Islamic thought. His Canon of Medicine became a standard medical text in both the Islamic world and later in Europe.</w:t>
      </w:r>
    </w:p>
    <w:p w14:paraId="0D7B7002" w14:textId="6B801973" w:rsidR="004D68F2" w:rsidRDefault="00B259E2" w:rsidP="004D68F2">
      <w:r>
        <w:t xml:space="preserve"> </w:t>
      </w:r>
      <w:r w:rsidR="004D68F2">
        <w:t>Impact: He integrated Greek ideas with Islamic philosophy and science, having a lasting impact on both Islamic and Western medieval thought.</w:t>
      </w:r>
    </w:p>
    <w:p w14:paraId="5384AA82" w14:textId="77777777" w:rsidR="004D68F2" w:rsidRDefault="004D68F2" w:rsidP="004D68F2"/>
    <w:p w14:paraId="238E1665" w14:textId="77777777" w:rsidR="004D68F2" w:rsidRDefault="004D68F2" w:rsidP="004D68F2">
      <w:r>
        <w:t>5. Ibn Rushd (Averroes, c. 1126–1198 CE):</w:t>
      </w:r>
    </w:p>
    <w:p w14:paraId="1CFDDA04" w14:textId="102CBF36" w:rsidR="004D68F2" w:rsidRDefault="00B259E2" w:rsidP="004D68F2">
      <w:r>
        <w:t xml:space="preserve"> </w:t>
      </w:r>
      <w:r w:rsidR="004D68F2">
        <w:t>Role: A philosopher and commentator on Aristotle, often regarded as the most significant Islamic philosopher in the transmission of Greek knowledge to Europe.</w:t>
      </w:r>
    </w:p>
    <w:p w14:paraId="51A17D34" w14:textId="4577B9CC" w:rsidR="004D68F2" w:rsidRDefault="00B259E2" w:rsidP="004D68F2">
      <w:r>
        <w:t xml:space="preserve"> </w:t>
      </w:r>
      <w:r w:rsidR="004D68F2">
        <w:t>Contributions: Ibn Rushd wrote extensive commentaries on Aristotle, especially his works on metaphysics, logic, and natural philosophy. His works were translated into Latin and influenced Scholastic thinkers in Europe, particularly Thomas Aquinas.</w:t>
      </w:r>
    </w:p>
    <w:p w14:paraId="3B4D251C" w14:textId="5E9CDC69" w:rsidR="004D68F2" w:rsidRDefault="00B259E2" w:rsidP="004D68F2">
      <w:r>
        <w:t xml:space="preserve"> </w:t>
      </w:r>
      <w:r w:rsidR="004D68F2">
        <w:t>Impact: Averroes was instrumental in preserving and transmitting Greek philosophy to Europe, where his commentaries played a significant role in the development of Scholasticism.</w:t>
      </w:r>
    </w:p>
    <w:p w14:paraId="19956842" w14:textId="77777777" w:rsidR="004D68F2" w:rsidRDefault="004D68F2" w:rsidP="004D68F2"/>
    <w:p w14:paraId="13CD7197" w14:textId="77777777" w:rsidR="004D68F2" w:rsidRPr="00864165" w:rsidRDefault="004D68F2" w:rsidP="004D68F2">
      <w:pPr>
        <w:rPr>
          <w:lang w:val="es-MX"/>
        </w:rPr>
      </w:pPr>
      <w:r w:rsidRPr="00864165">
        <w:rPr>
          <w:lang w:val="es-MX"/>
        </w:rPr>
        <w:t xml:space="preserve">6. </w:t>
      </w:r>
      <w:proofErr w:type="spellStart"/>
      <w:r w:rsidRPr="00864165">
        <w:rPr>
          <w:lang w:val="es-MX"/>
        </w:rPr>
        <w:t>Thabit</w:t>
      </w:r>
      <w:proofErr w:type="spellEnd"/>
      <w:r w:rsidRPr="00864165">
        <w:rPr>
          <w:lang w:val="es-MX"/>
        </w:rPr>
        <w:t xml:space="preserve"> </w:t>
      </w:r>
      <w:proofErr w:type="spellStart"/>
      <w:r w:rsidRPr="00864165">
        <w:rPr>
          <w:lang w:val="es-MX"/>
        </w:rPr>
        <w:t>ibn</w:t>
      </w:r>
      <w:proofErr w:type="spellEnd"/>
      <w:r w:rsidRPr="00864165">
        <w:rPr>
          <w:lang w:val="es-MX"/>
        </w:rPr>
        <w:t xml:space="preserve"> </w:t>
      </w:r>
      <w:proofErr w:type="spellStart"/>
      <w:r w:rsidRPr="00864165">
        <w:rPr>
          <w:lang w:val="es-MX"/>
        </w:rPr>
        <w:t>Qurra</w:t>
      </w:r>
      <w:proofErr w:type="spellEnd"/>
      <w:r w:rsidRPr="00864165">
        <w:rPr>
          <w:lang w:val="es-MX"/>
        </w:rPr>
        <w:t xml:space="preserve"> (c. 836–901 CE):</w:t>
      </w:r>
    </w:p>
    <w:p w14:paraId="4B8B5784" w14:textId="6DFF9573" w:rsidR="004D68F2" w:rsidRDefault="00B259E2" w:rsidP="004D68F2">
      <w:r>
        <w:rPr>
          <w:lang w:val="es-MX"/>
        </w:rPr>
        <w:t xml:space="preserve"> </w:t>
      </w:r>
      <w:r w:rsidR="004D68F2">
        <w:t>Role: A mathematician, astronomer, and physician who contributed significantly to Greek mathematical and astronomical knowledge in the Islamic world.</w:t>
      </w:r>
    </w:p>
    <w:p w14:paraId="3BA93C7E" w14:textId="29BCD074" w:rsidR="004D68F2" w:rsidRDefault="00B259E2" w:rsidP="004D68F2">
      <w:r>
        <w:t xml:space="preserve"> </w:t>
      </w:r>
      <w:r w:rsidR="004D68F2">
        <w:t>Contributions: Thabit translated works of Euclid, Ptolemy, and Archimedes, and made his own contributions to geometry and trigonometry.</w:t>
      </w:r>
    </w:p>
    <w:p w14:paraId="668289EF" w14:textId="4C54DE24" w:rsidR="004D68F2" w:rsidRDefault="00B259E2" w:rsidP="004D68F2">
      <w:r>
        <w:t xml:space="preserve"> </w:t>
      </w:r>
      <w:r w:rsidR="004D68F2">
        <w:t>Impact: His translations and commentaries on Greek mathematics and astronomy shaped Islamic scientific thought, which was later transmitted to Europe.</w:t>
      </w:r>
    </w:p>
    <w:p w14:paraId="38F27FB3" w14:textId="77777777" w:rsidR="004D68F2" w:rsidRDefault="004D68F2" w:rsidP="004D68F2"/>
    <w:p w14:paraId="4A19C2C1" w14:textId="77777777" w:rsidR="004D68F2" w:rsidRDefault="004D68F2" w:rsidP="004D68F2">
      <w:r>
        <w:t xml:space="preserve"> b) Greek Transmitters of Knowledge to Europe:</w:t>
      </w:r>
    </w:p>
    <w:p w14:paraId="59513FF3" w14:textId="77777777" w:rsidR="004D68F2" w:rsidRDefault="004D68F2" w:rsidP="004D68F2">
      <w:r>
        <w:t>The transmission of Greek knowledge to Western Europe primarily occurred during the Middle Ages, especially through the Renaissance. This process was also greatly influenced by the Byzantine Empire and the Islamic world, where Greek texts had been preserved, translated, and developed.</w:t>
      </w:r>
    </w:p>
    <w:p w14:paraId="1D0F4551" w14:textId="77777777" w:rsidR="004D68F2" w:rsidRDefault="004D68F2" w:rsidP="004D68F2"/>
    <w:p w14:paraId="6DE2E773" w14:textId="77777777" w:rsidR="004D68F2" w:rsidRDefault="004D68F2" w:rsidP="004D68F2">
      <w:r>
        <w:t>1. Boethius (c. 480–524 CE):</w:t>
      </w:r>
    </w:p>
    <w:p w14:paraId="34D61B5E" w14:textId="6089A627" w:rsidR="004D68F2" w:rsidRDefault="00B259E2" w:rsidP="004D68F2">
      <w:r>
        <w:t xml:space="preserve"> </w:t>
      </w:r>
      <w:r w:rsidR="004D68F2">
        <w:t>Role: An early medieval philosopher who worked to preserve Greek philosophy and mathematics in Latin for the Western Christian world.</w:t>
      </w:r>
    </w:p>
    <w:p w14:paraId="14E4B0E7" w14:textId="7CC29FF2" w:rsidR="004D68F2" w:rsidRDefault="00B259E2" w:rsidP="004D68F2">
      <w:r>
        <w:t xml:space="preserve"> </w:t>
      </w:r>
      <w:r w:rsidR="004D68F2">
        <w:t xml:space="preserve">Contributions: Boethius translated and wrote commentaries on Aristotle's works, especially On the Heavens and Organon (logic). He also translated </w:t>
      </w:r>
      <w:proofErr w:type="gramStart"/>
      <w:r w:rsidR="004D68F2">
        <w:t>some of</w:t>
      </w:r>
      <w:proofErr w:type="gramEnd"/>
      <w:r w:rsidR="004D68F2">
        <w:t xml:space="preserve"> Ptolemy's astronomical works.</w:t>
      </w:r>
    </w:p>
    <w:p w14:paraId="246359E6" w14:textId="12D90949" w:rsidR="004D68F2" w:rsidRDefault="00B259E2" w:rsidP="004D68F2">
      <w:r>
        <w:t xml:space="preserve"> </w:t>
      </w:r>
      <w:r w:rsidR="004D68F2">
        <w:t>Impact: His translations played a crucial role in reintroducing Aristotle's logic to the West, laying the foundation for Scholasticism and influencing Thomas Aquinas.</w:t>
      </w:r>
    </w:p>
    <w:p w14:paraId="127C8714" w14:textId="77777777" w:rsidR="004D68F2" w:rsidRDefault="004D68F2" w:rsidP="004D68F2"/>
    <w:p w14:paraId="4E56B86C" w14:textId="77777777" w:rsidR="004D68F2" w:rsidRDefault="004D68F2" w:rsidP="004D68F2">
      <w:r>
        <w:t>2. Isidore of Seville (c. 560–636 CE):</w:t>
      </w:r>
    </w:p>
    <w:p w14:paraId="6FEDDCE0" w14:textId="338CB5DF" w:rsidR="004D68F2" w:rsidRDefault="00B259E2" w:rsidP="004D68F2">
      <w:r>
        <w:t xml:space="preserve"> </w:t>
      </w:r>
      <w:r w:rsidR="004D68F2">
        <w:t>Role: A scholar and archbishop who played a key role in preserving ancient knowledge during the early Middle Ages.</w:t>
      </w:r>
    </w:p>
    <w:p w14:paraId="133F6ED2" w14:textId="3CED87DD" w:rsidR="004D68F2" w:rsidRDefault="00B259E2" w:rsidP="004D68F2">
      <w:r>
        <w:t xml:space="preserve"> </w:t>
      </w:r>
      <w:r w:rsidR="004D68F2">
        <w:t xml:space="preserve">Contributions: He compiled </w:t>
      </w:r>
      <w:proofErr w:type="spellStart"/>
      <w:r w:rsidR="004D68F2">
        <w:t>Etymologiae</w:t>
      </w:r>
      <w:proofErr w:type="spellEnd"/>
      <w:r w:rsidR="004D68F2">
        <w:t xml:space="preserve">, an encyclopedia that contained </w:t>
      </w:r>
      <w:proofErr w:type="gramStart"/>
      <w:r w:rsidR="004D68F2">
        <w:t>much</w:t>
      </w:r>
      <w:proofErr w:type="gramEnd"/>
      <w:r w:rsidR="004D68F2">
        <w:t xml:space="preserve"> information about classical learning, including Greek philosophy and astronomy.</w:t>
      </w:r>
    </w:p>
    <w:p w14:paraId="038B2212" w14:textId="3754B01A" w:rsidR="004D68F2" w:rsidRDefault="00B259E2" w:rsidP="004D68F2">
      <w:r>
        <w:t xml:space="preserve"> </w:t>
      </w:r>
      <w:r w:rsidR="004D68F2">
        <w:t>Impact: His works became an important source for later medieval scholars in Western Europe, helping preserve the knowledge of Aristotle, Ptolemy, and Euclid.</w:t>
      </w:r>
    </w:p>
    <w:p w14:paraId="0BA6AD5C" w14:textId="77777777" w:rsidR="004D68F2" w:rsidRDefault="004D68F2" w:rsidP="004D68F2"/>
    <w:p w14:paraId="14556B55" w14:textId="77777777" w:rsidR="004D68F2" w:rsidRDefault="004D68F2" w:rsidP="004D68F2">
      <w:r>
        <w:t>3. Alcuin of York (c. 735–804 CE):</w:t>
      </w:r>
    </w:p>
    <w:p w14:paraId="2C03453E" w14:textId="3473CF81" w:rsidR="004D68F2" w:rsidRDefault="00B259E2" w:rsidP="004D68F2">
      <w:r>
        <w:t xml:space="preserve"> </w:t>
      </w:r>
      <w:r w:rsidR="004D68F2">
        <w:t>Role: A scholar who worked in the Carolingian Renaissance, helping to preserve and transmit knowledge to Western Europe.</w:t>
      </w:r>
    </w:p>
    <w:p w14:paraId="14841931" w14:textId="582E78F2" w:rsidR="004D68F2" w:rsidRDefault="00B259E2" w:rsidP="004D68F2">
      <w:r>
        <w:t xml:space="preserve"> </w:t>
      </w:r>
      <w:r w:rsidR="004D68F2">
        <w:t>Contributions: Alcuin facilitated the study of Greek texts in monasteries, where scholars worked on Latin translations of ancient Greek works. He promoted learning and study, particularly in the fields of astronomy, mathematics, and philosophy.</w:t>
      </w:r>
    </w:p>
    <w:p w14:paraId="2AC73316" w14:textId="5CCD5778" w:rsidR="004D68F2" w:rsidRDefault="00B259E2" w:rsidP="004D68F2">
      <w:r>
        <w:t xml:space="preserve"> </w:t>
      </w:r>
      <w:r w:rsidR="004D68F2">
        <w:t>Impact: His work helped lay the foundation for the revival of classical knowledge in Europe, influencing scholars such as Charlemagne and future medieval intellectuals.</w:t>
      </w:r>
    </w:p>
    <w:p w14:paraId="36FF9501" w14:textId="77777777" w:rsidR="004D68F2" w:rsidRDefault="004D68F2" w:rsidP="004D68F2"/>
    <w:p w14:paraId="0604222E" w14:textId="77777777" w:rsidR="004D68F2" w:rsidRDefault="004D68F2" w:rsidP="004D68F2">
      <w:r>
        <w:t>4. Gerbert of Aurillac (Pope Sylvester II, c. 946–1003 CE):</w:t>
      </w:r>
    </w:p>
    <w:p w14:paraId="679FF7E1" w14:textId="6A4BCE02" w:rsidR="004D68F2" w:rsidRDefault="00B259E2" w:rsidP="004D68F2">
      <w:r>
        <w:t xml:space="preserve"> </w:t>
      </w:r>
      <w:r w:rsidR="004D68F2">
        <w:t>Role: A scholar and pope who studied in Spain and brought Arabic and Greek knowledge to Western Europe.</w:t>
      </w:r>
    </w:p>
    <w:p w14:paraId="7EF56347" w14:textId="0555683E" w:rsidR="004D68F2" w:rsidRDefault="00B259E2" w:rsidP="004D68F2">
      <w:r>
        <w:t xml:space="preserve"> </w:t>
      </w:r>
      <w:r w:rsidR="004D68F2">
        <w:t xml:space="preserve">Contributions: Gerbert introduced the abacus, astrolabe, and Arabic numerals to Europe, reviving </w:t>
      </w:r>
      <w:proofErr w:type="gramStart"/>
      <w:r w:rsidR="004D68F2">
        <w:t>Greek</w:t>
      </w:r>
      <w:proofErr w:type="gramEnd"/>
      <w:r w:rsidR="004D68F2">
        <w:t xml:space="preserve"> and Arabic learning. He promoted the study of mathematics, astronomy, and philosophy.</w:t>
      </w:r>
    </w:p>
    <w:p w14:paraId="26EE9441" w14:textId="0BC2BD9B" w:rsidR="004D68F2" w:rsidRDefault="00B259E2" w:rsidP="004D68F2">
      <w:r>
        <w:t xml:space="preserve"> </w:t>
      </w:r>
      <w:r w:rsidR="004D68F2">
        <w:t>Impact: His work was instrumental in the Renaissance rediscovery of Ptolemaic astronomy and the use of Arabic numerals and other mathematical advancements.</w:t>
      </w:r>
    </w:p>
    <w:p w14:paraId="29BA4606" w14:textId="77777777" w:rsidR="004D68F2" w:rsidRDefault="004D68F2" w:rsidP="004D68F2"/>
    <w:p w14:paraId="6A1D27CC" w14:textId="77777777" w:rsidR="004D68F2" w:rsidRDefault="004D68F2" w:rsidP="004D68F2">
      <w:r>
        <w:t>5. Constantine the African (c. 1020–1087 CE):</w:t>
      </w:r>
    </w:p>
    <w:p w14:paraId="7B8CB238" w14:textId="52621CD8" w:rsidR="004D68F2" w:rsidRDefault="00B259E2" w:rsidP="004D68F2">
      <w:r>
        <w:t xml:space="preserve"> </w:t>
      </w:r>
      <w:r w:rsidR="004D68F2">
        <w:t>Role: A scholar who translated Arabic and Greek texts into Latin, particularly in the field of medicine.</w:t>
      </w:r>
    </w:p>
    <w:p w14:paraId="5F9E0ADF" w14:textId="337B7182" w:rsidR="004D68F2" w:rsidRDefault="00B259E2" w:rsidP="004D68F2">
      <w:r>
        <w:t xml:space="preserve"> </w:t>
      </w:r>
      <w:r w:rsidR="004D68F2">
        <w:t xml:space="preserve">Contributions: Constantine translated Avicenna's Canon of Medicine, Galen’s works, and </w:t>
      </w:r>
      <w:proofErr w:type="gramStart"/>
      <w:r w:rsidR="004D68F2">
        <w:t>many</w:t>
      </w:r>
      <w:proofErr w:type="gramEnd"/>
      <w:r w:rsidR="004D68F2">
        <w:t xml:space="preserve"> other Greek medical texts into Latin.</w:t>
      </w:r>
    </w:p>
    <w:p w14:paraId="4D140904" w14:textId="1F913A2E" w:rsidR="004D68F2" w:rsidRDefault="00B259E2" w:rsidP="004D68F2">
      <w:r>
        <w:t xml:space="preserve"> </w:t>
      </w:r>
      <w:r w:rsidR="004D68F2">
        <w:t>Impact: His translations were widely used in medieval European medical schools, helping to advance medical knowledge and preserve Greek medical wisdom in Europe.</w:t>
      </w:r>
    </w:p>
    <w:p w14:paraId="14AACFE6" w14:textId="77777777" w:rsidR="004D68F2" w:rsidRDefault="004D68F2" w:rsidP="004D68F2"/>
    <w:p w14:paraId="77F65E2D" w14:textId="77777777" w:rsidR="004D68F2" w:rsidRDefault="004D68F2" w:rsidP="004D68F2">
      <w:r>
        <w:t>6. Thomas Aquinas (1225–1274 CE):</w:t>
      </w:r>
    </w:p>
    <w:p w14:paraId="4187EA52" w14:textId="2027CA49" w:rsidR="004D68F2" w:rsidRDefault="00B259E2" w:rsidP="004D68F2">
      <w:r>
        <w:t xml:space="preserve"> </w:t>
      </w:r>
      <w:r w:rsidR="004D68F2">
        <w:t>Role: A philosopher and theologian who integrated Aristotle's philosophy with Christian theology.</w:t>
      </w:r>
    </w:p>
    <w:p w14:paraId="16351CF0" w14:textId="4BFE866D" w:rsidR="004D68F2" w:rsidRDefault="00B259E2" w:rsidP="004D68F2">
      <w:r>
        <w:t xml:space="preserve"> </w:t>
      </w:r>
      <w:r w:rsidR="004D68F2">
        <w:t>Contributions: Aquinas' work was heavily influenced by Aristotle, and he was instrumental in synthesizing Greek philosophy with Christianity in the framework of Scholasticism.</w:t>
      </w:r>
    </w:p>
    <w:p w14:paraId="0EA3F22A" w14:textId="59374F2F" w:rsidR="004D68F2" w:rsidRDefault="00B259E2" w:rsidP="004D68F2">
      <w:r>
        <w:t xml:space="preserve"> </w:t>
      </w:r>
      <w:r w:rsidR="004D68F2">
        <w:t>Impact: Aquinas’ teachings became central to the medieval university system and had a profound influence on Renaissance thinkers and the intellectual development of Western Europe.</w:t>
      </w:r>
    </w:p>
    <w:p w14:paraId="428DF9F8" w14:textId="77777777" w:rsidR="004D68F2" w:rsidRDefault="004D68F2" w:rsidP="004D68F2"/>
    <w:p w14:paraId="5BBB6839" w14:textId="77777777" w:rsidR="004D68F2" w:rsidRDefault="004D68F2" w:rsidP="004D68F2">
      <w:r>
        <w:t xml:space="preserve"> Conclusion:</w:t>
      </w:r>
    </w:p>
    <w:p w14:paraId="3F9A3756" w14:textId="23A707AE" w:rsidR="004D68F2" w:rsidRDefault="004D68F2" w:rsidP="004D68F2">
      <w:r>
        <w:t>To Islam: Greek knowledge was transmitted primarily through scholars such as Hunayn ibn Ishaq, Al</w:t>
      </w:r>
      <w:r w:rsidR="0021610B">
        <w:t xml:space="preserve"> -</w:t>
      </w:r>
      <w:r>
        <w:t>Kindi, Avicenna, and Averroes, who translated, commented upon, and preserved Greek works in Arabic. These works were expanded upon and made available to the Islamic world, where they flourished and later were transmitted back to Europe.</w:t>
      </w:r>
    </w:p>
    <w:p w14:paraId="1A49B5E9" w14:textId="77777777" w:rsidR="004D68F2" w:rsidRDefault="004D68F2" w:rsidP="004D68F2">
      <w:r>
        <w:t xml:space="preserve">To Europe: Greek knowledge reached Europe </w:t>
      </w:r>
      <w:proofErr w:type="gramStart"/>
      <w:r>
        <w:t>largely through</w:t>
      </w:r>
      <w:proofErr w:type="gramEnd"/>
      <w:r>
        <w:t xml:space="preserve"> the works of Boethius, Isidore of Seville, Alcuin of York, and later through figures like Gerbert of Aurillac and Thomas Aquinas. Their work helped preserve and reintroduce Greek philosophy, astronomy, mathematics, and medicine to the West, laying the foundation for the Renaissance and the Scientific Revolution.</w:t>
      </w:r>
    </w:p>
    <w:p w14:paraId="18D4730E" w14:textId="77777777" w:rsidR="004D68F2" w:rsidRDefault="004D68F2" w:rsidP="004D68F2"/>
    <w:p w14:paraId="294E9789" w14:textId="77777777" w:rsidR="004D68F2" w:rsidRDefault="004D68F2" w:rsidP="004D68F2"/>
    <w:p w14:paraId="47182621" w14:textId="77777777" w:rsidR="004D68F2" w:rsidRDefault="004D68F2" w:rsidP="004D68F2">
      <w:r>
        <w:t>The Fourth Crusade (1202–1204) and the capture of Constantinople in 1204 were turning points not only for the Byzantine Empire but also for the preservation and transmission of knowledge from the Eastern Mediterranean to the West. During the Crusaders' sack of the city, vast numbers of Byzantine manuscripts—including Greek philosophical texts, scientific works, and religious writings—found their way to the West, particularly into the hands of the Vatican, other Western European libraries, and private collections. This event had a profound impact on the intellectual and cultural climate of medieval Europe, significantly influencing the Renaissance and the revival of Greek and Roman knowledge.</w:t>
      </w:r>
    </w:p>
    <w:p w14:paraId="047BA525" w14:textId="77777777" w:rsidR="004D68F2" w:rsidRDefault="004D68F2" w:rsidP="004D68F2"/>
    <w:p w14:paraId="167B382A" w14:textId="77777777" w:rsidR="004D68F2" w:rsidRDefault="004D68F2" w:rsidP="004D68F2">
      <w:proofErr w:type="gramStart"/>
      <w:r>
        <w:t>Here’s</w:t>
      </w:r>
      <w:proofErr w:type="gramEnd"/>
      <w:r>
        <w:t xml:space="preserve"> a more detailed look at what happened:</w:t>
      </w:r>
    </w:p>
    <w:p w14:paraId="10264DD2" w14:textId="77777777" w:rsidR="004D68F2" w:rsidRDefault="004D68F2" w:rsidP="004D68F2"/>
    <w:p w14:paraId="28842B5C" w14:textId="77777777" w:rsidR="004D68F2" w:rsidRDefault="004D68F2" w:rsidP="004D68F2">
      <w:r>
        <w:t xml:space="preserve"> 1. The Sack of Constantinople (1204) and the Fate of Books</w:t>
      </w:r>
    </w:p>
    <w:p w14:paraId="7180397E" w14:textId="395AAE29" w:rsidR="004D68F2" w:rsidRDefault="00B259E2" w:rsidP="004D68F2">
      <w:r>
        <w:t xml:space="preserve"> </w:t>
      </w:r>
      <w:r w:rsidR="004D68F2">
        <w:t xml:space="preserve">When the Crusaders captured Constantinople, they looted the city’s libraries, churches, and palaces, and carried away a significant number of books, religious relics, and cultural treasures. The Byzantine imperial library (which was one of the largest collections of manuscripts in the medieval world) and other libraries in the city contained </w:t>
      </w:r>
      <w:proofErr w:type="gramStart"/>
      <w:r w:rsidR="004D68F2">
        <w:t>numerous</w:t>
      </w:r>
      <w:proofErr w:type="gramEnd"/>
      <w:r w:rsidR="004D68F2">
        <w:t xml:space="preserve"> works of Greek philosophy, science, and literature, many of which had been preserved for centuries by Byzantine scholars.</w:t>
      </w:r>
    </w:p>
    <w:p w14:paraId="5F2A8524" w14:textId="77777777" w:rsidR="004D68F2" w:rsidRDefault="004D68F2" w:rsidP="004D68F2"/>
    <w:p w14:paraId="7D42A558" w14:textId="0FFB9B81" w:rsidR="004D68F2" w:rsidRDefault="00B259E2" w:rsidP="004D68F2">
      <w:r>
        <w:t xml:space="preserve"> </w:t>
      </w:r>
      <w:r w:rsidR="004D68F2">
        <w:t xml:space="preserve">The Byzantine scholars who survived the sack of the city either fled or were taken into captivity, </w:t>
      </w:r>
      <w:proofErr w:type="gramStart"/>
      <w:r w:rsidR="004D68F2">
        <w:t>some</w:t>
      </w:r>
      <w:proofErr w:type="gramEnd"/>
      <w:r w:rsidR="004D68F2">
        <w:t xml:space="preserve"> bringing with them valuable manuscripts to other parts of the Mediterranean, including Italy, France, and Germany.</w:t>
      </w:r>
    </w:p>
    <w:p w14:paraId="00CE170F" w14:textId="2D74CD69" w:rsidR="004D68F2" w:rsidRDefault="00B259E2" w:rsidP="004D68F2">
      <w:r>
        <w:t xml:space="preserve"> </w:t>
      </w:r>
      <w:r w:rsidR="004D68F2">
        <w:t>Books and scrolls that were taken by the Crusaders from Constantinople ended up in major church libraries such as the Vatican Library and in the private collections of the aristocracy and clergy in Western Europe.</w:t>
      </w:r>
    </w:p>
    <w:p w14:paraId="7D57581D" w14:textId="11FFE860" w:rsidR="004D68F2" w:rsidRDefault="00B259E2" w:rsidP="004D68F2">
      <w:r>
        <w:t xml:space="preserve"> </w:t>
      </w:r>
    </w:p>
    <w:p w14:paraId="1ADC3D2F" w14:textId="77777777" w:rsidR="004D68F2" w:rsidRDefault="004D68F2" w:rsidP="004D68F2">
      <w:r>
        <w:t xml:space="preserve"> 2. Impact on Western Europe: Revival of Greek and Roman Knowledge</w:t>
      </w:r>
    </w:p>
    <w:p w14:paraId="0E2401A1" w14:textId="25024AFC" w:rsidR="004D68F2" w:rsidRDefault="00B259E2" w:rsidP="004D68F2">
      <w:r>
        <w:t xml:space="preserve"> </w:t>
      </w:r>
      <w:r w:rsidR="004D68F2">
        <w:t xml:space="preserve">The texts that were brought to the West after the fall of Constantinople were of immense importance because they represented the preservation of Greek philosophy and classical learning that had been </w:t>
      </w:r>
      <w:proofErr w:type="gramStart"/>
      <w:r w:rsidR="004D68F2">
        <w:t>largely absent</w:t>
      </w:r>
      <w:proofErr w:type="gramEnd"/>
      <w:r w:rsidR="004D68F2">
        <w:t xml:space="preserve"> from Western Europe since the fall of the Roman Empire.</w:t>
      </w:r>
    </w:p>
    <w:p w14:paraId="165F30E4" w14:textId="77777777" w:rsidR="004D68F2" w:rsidRDefault="004D68F2" w:rsidP="004D68F2"/>
    <w:p w14:paraId="5CE36588" w14:textId="7301A43E" w:rsidR="004D68F2" w:rsidRDefault="00B259E2" w:rsidP="004D68F2">
      <w:r>
        <w:t xml:space="preserve"> </w:t>
      </w:r>
      <w:r w:rsidR="004D68F2">
        <w:t>Key manuscripts included:</w:t>
      </w:r>
    </w:p>
    <w:p w14:paraId="1ABAEFEB" w14:textId="1B570877" w:rsidR="004D68F2" w:rsidRDefault="00B259E2" w:rsidP="004D68F2">
      <w:r>
        <w:t xml:space="preserve"> </w:t>
      </w:r>
      <w:r w:rsidR="004D68F2">
        <w:t>Works by Aristotle, particularly his metaphysics, ethics, and natural philosophy.</w:t>
      </w:r>
    </w:p>
    <w:p w14:paraId="1092D83A" w14:textId="2D9E4213" w:rsidR="004D68F2" w:rsidRDefault="00B259E2" w:rsidP="004D68F2">
      <w:r>
        <w:t xml:space="preserve"> </w:t>
      </w:r>
      <w:r w:rsidR="004D68F2">
        <w:t>Plato's dialogues, especially his works on political philosophy and metaphysics.</w:t>
      </w:r>
    </w:p>
    <w:p w14:paraId="6C7DD1FB" w14:textId="278D25FE" w:rsidR="004D68F2" w:rsidRDefault="00B259E2" w:rsidP="004D68F2">
      <w:r>
        <w:t xml:space="preserve"> </w:t>
      </w:r>
      <w:r w:rsidR="004D68F2">
        <w:t>Ptolemy's "Almagest" and other astronomical treatises.</w:t>
      </w:r>
    </w:p>
    <w:p w14:paraId="31ED6AC4" w14:textId="68583A3D" w:rsidR="004D68F2" w:rsidRDefault="00B259E2" w:rsidP="004D68F2">
      <w:r>
        <w:t xml:space="preserve"> </w:t>
      </w:r>
      <w:r w:rsidR="004D68F2">
        <w:t>Euclid’s “Elements” and other mathematical texts.</w:t>
      </w:r>
    </w:p>
    <w:p w14:paraId="7C25C049" w14:textId="10BAE94A" w:rsidR="004D68F2" w:rsidRDefault="00B259E2" w:rsidP="004D68F2">
      <w:r>
        <w:t xml:space="preserve"> </w:t>
      </w:r>
      <w:r w:rsidR="004D68F2">
        <w:t>Works of Galen and Hippocrates on medicine.</w:t>
      </w:r>
    </w:p>
    <w:p w14:paraId="4F4E9D9D" w14:textId="73612401" w:rsidR="004D68F2" w:rsidRDefault="00B259E2" w:rsidP="004D68F2">
      <w:r>
        <w:t xml:space="preserve"> </w:t>
      </w:r>
      <w:r w:rsidR="004D68F2">
        <w:t xml:space="preserve">Philosophical and theological texts by Proclus, </w:t>
      </w:r>
      <w:proofErr w:type="spellStart"/>
      <w:r w:rsidR="004D68F2">
        <w:t>Damascius</w:t>
      </w:r>
      <w:proofErr w:type="spellEnd"/>
      <w:r w:rsidR="004D68F2">
        <w:t>, and other later Neoplatonists.</w:t>
      </w:r>
    </w:p>
    <w:p w14:paraId="16017BDC" w14:textId="0B27B84B" w:rsidR="004D68F2" w:rsidRDefault="00B259E2" w:rsidP="004D68F2">
      <w:r>
        <w:t xml:space="preserve"> </w:t>
      </w:r>
      <w:r w:rsidR="004D68F2">
        <w:t xml:space="preserve">Roman legal texts such as the Code of Justinian, which had long been central to Byzantine governance and </w:t>
      </w:r>
      <w:proofErr w:type="gramStart"/>
      <w:r w:rsidR="004D68F2">
        <w:t>law, and</w:t>
      </w:r>
      <w:proofErr w:type="gramEnd"/>
      <w:r w:rsidR="004D68F2">
        <w:t xml:space="preserve"> would later influence Western legal systems.</w:t>
      </w:r>
    </w:p>
    <w:p w14:paraId="51F96902" w14:textId="77777777" w:rsidR="004D68F2" w:rsidRDefault="004D68F2" w:rsidP="004D68F2"/>
    <w:p w14:paraId="683E5381" w14:textId="5B8849A4" w:rsidR="004D68F2" w:rsidRDefault="00B259E2" w:rsidP="004D68F2">
      <w:r>
        <w:t xml:space="preserve"> </w:t>
      </w:r>
      <w:r w:rsidR="004D68F2">
        <w:t>The number of manuscripts that made their way to the West is difficult to determine precisely, but the event certainly brought hundreds or even thousands of manuscripts to Western Europe. These included not only books and scrolls but also significant intellectual resources such as commentaries on Aristotle, Neoplatonic philosophy, and various other classical works.</w:t>
      </w:r>
    </w:p>
    <w:p w14:paraId="3A167DA4" w14:textId="77777777" w:rsidR="004D68F2" w:rsidRDefault="004D68F2" w:rsidP="004D68F2"/>
    <w:p w14:paraId="0BDEC723" w14:textId="77777777" w:rsidR="004D68F2" w:rsidRDefault="004D68F2" w:rsidP="004D68F2">
      <w:r>
        <w:t xml:space="preserve"> 3. The Vatican Library and Other Libraries</w:t>
      </w:r>
    </w:p>
    <w:p w14:paraId="7C8A32EC" w14:textId="782E8B86" w:rsidR="004D68F2" w:rsidRDefault="00B259E2" w:rsidP="004D68F2">
      <w:r>
        <w:t xml:space="preserve"> </w:t>
      </w:r>
      <w:r w:rsidR="004D68F2">
        <w:t xml:space="preserve">The Vatican Library became a key repository for </w:t>
      </w:r>
      <w:proofErr w:type="gramStart"/>
      <w:r w:rsidR="004D68F2">
        <w:t>many</w:t>
      </w:r>
      <w:proofErr w:type="gramEnd"/>
      <w:r w:rsidR="004D68F2">
        <w:t xml:space="preserve"> of these texts, which were later copied and translated into Latin. Over time, it acquired Greek manuscripts, </w:t>
      </w:r>
      <w:proofErr w:type="gramStart"/>
      <w:r w:rsidR="004D68F2">
        <w:t>some of</w:t>
      </w:r>
      <w:proofErr w:type="gramEnd"/>
      <w:r w:rsidR="004D68F2">
        <w:t xml:space="preserve"> which were brought by Byzantine scholars fleeing after the sack of Constantinople.</w:t>
      </w:r>
    </w:p>
    <w:p w14:paraId="5CD08430" w14:textId="4C1EA4D1" w:rsidR="004D68F2" w:rsidRDefault="00B259E2" w:rsidP="004D68F2">
      <w:r>
        <w:t xml:space="preserve"> </w:t>
      </w:r>
      <w:r w:rsidR="004D68F2">
        <w:t xml:space="preserve">Venice, as a commercial hub and a major point of interaction between the Eastern and Western worlds, also became a center for the reception of Byzantine manuscripts. Venetian libraries, such as the Marciana Library, contained </w:t>
      </w:r>
      <w:proofErr w:type="gramStart"/>
      <w:r w:rsidR="004D68F2">
        <w:t>many</w:t>
      </w:r>
      <w:proofErr w:type="gramEnd"/>
      <w:r w:rsidR="004D68F2">
        <w:t xml:space="preserve"> Greek texts brought over by refugees from Constantinople.</w:t>
      </w:r>
    </w:p>
    <w:p w14:paraId="466C1A67" w14:textId="466A4302" w:rsidR="004D68F2" w:rsidRDefault="00B259E2" w:rsidP="004D68F2">
      <w:r>
        <w:t xml:space="preserve"> </w:t>
      </w:r>
      <w:r w:rsidR="004D68F2">
        <w:t xml:space="preserve">Florence and other Italian cities, which had strong ties to the Byzantine Empire, also received </w:t>
      </w:r>
      <w:proofErr w:type="gramStart"/>
      <w:r w:rsidR="004D68F2">
        <w:t>many</w:t>
      </w:r>
      <w:proofErr w:type="gramEnd"/>
      <w:r w:rsidR="004D68F2">
        <w:t xml:space="preserve"> Greek manuscripts. The Medici Library and other collections became repositories for classical works, which were later studied and used by key Renaissance thinkers.</w:t>
      </w:r>
    </w:p>
    <w:p w14:paraId="3C3DA9A6" w14:textId="77777777" w:rsidR="004D68F2" w:rsidRDefault="004D68F2" w:rsidP="004D68F2"/>
    <w:p w14:paraId="24A2230B" w14:textId="77777777" w:rsidR="004D68F2" w:rsidRDefault="004D68F2" w:rsidP="004D68F2">
      <w:r>
        <w:t xml:space="preserve"> 4. The Influence on Renaissance Humanism</w:t>
      </w:r>
    </w:p>
    <w:p w14:paraId="7B271963" w14:textId="19E672B5" w:rsidR="004D68F2" w:rsidRDefault="00B259E2" w:rsidP="004D68F2">
      <w:r>
        <w:t xml:space="preserve"> </w:t>
      </w:r>
      <w:r w:rsidR="004D68F2">
        <w:t>The reintroduction of Greek texts to the West played a significant role in the Renaissance, which is often seen as a revival of classical knowledge and culture. Notably, Greek scholars who fled to Italy after the fall of Constantinople played a crucial role in translating and transmitting Greek philosophical and scientific knowledge to Europe.</w:t>
      </w:r>
    </w:p>
    <w:p w14:paraId="2605D43E" w14:textId="77777777" w:rsidR="004D68F2" w:rsidRDefault="004D68F2" w:rsidP="004D68F2"/>
    <w:p w14:paraId="48AC09F1" w14:textId="6A20B946" w:rsidR="004D68F2" w:rsidRDefault="00B259E2" w:rsidP="004D68F2">
      <w:r>
        <w:t xml:space="preserve"> </w:t>
      </w:r>
      <w:r w:rsidR="004D68F2">
        <w:t>Key figures include:</w:t>
      </w:r>
    </w:p>
    <w:p w14:paraId="0B063DF8" w14:textId="6ED8ACAE" w:rsidR="004D68F2" w:rsidRDefault="00B259E2" w:rsidP="004D68F2">
      <w:r>
        <w:t xml:space="preserve"> </w:t>
      </w:r>
      <w:r w:rsidR="004D68F2">
        <w:t>John Argyropoulos (c. 1415–1487), a Byzantine scholar, who taught Greek in Italy and helped introduce Plato’s works and Aristotle's ethical writings to Renaissance scholars.</w:t>
      </w:r>
    </w:p>
    <w:p w14:paraId="0983F74A" w14:textId="184726BD" w:rsidR="004D68F2" w:rsidRDefault="00B259E2" w:rsidP="004D68F2">
      <w:r>
        <w:t xml:space="preserve"> </w:t>
      </w:r>
      <w:r w:rsidR="004D68F2">
        <w:t>George of Trebizond (c. 1395–1486), who translated Greek texts into Latin, including works by Aristotle and Ptolemy.</w:t>
      </w:r>
    </w:p>
    <w:p w14:paraId="26B27B18" w14:textId="05098360" w:rsidR="004D68F2" w:rsidRDefault="00B259E2" w:rsidP="004D68F2">
      <w:r>
        <w:t xml:space="preserve"> </w:t>
      </w:r>
      <w:r w:rsidR="004D68F2">
        <w:t xml:space="preserve">Leonardo Bruni (c. 1370–1444), an Italian humanist, who translated </w:t>
      </w:r>
      <w:proofErr w:type="gramStart"/>
      <w:r w:rsidR="004D68F2">
        <w:t>many</w:t>
      </w:r>
      <w:proofErr w:type="gramEnd"/>
      <w:r w:rsidR="004D68F2">
        <w:t xml:space="preserve"> Greek works, including Plato’s dialogues, into Latin, making them accessible to a broader audience in the West.</w:t>
      </w:r>
    </w:p>
    <w:p w14:paraId="28291DD0" w14:textId="31FC5501" w:rsidR="004D68F2" w:rsidRDefault="00B259E2" w:rsidP="004D68F2">
      <w:r>
        <w:t xml:space="preserve"> </w:t>
      </w:r>
      <w:r w:rsidR="004D68F2">
        <w:t xml:space="preserve">Marsilio Ficino (1433–1499), who translated many of Plato’s works into Latin, and </w:t>
      </w:r>
      <w:proofErr w:type="gramStart"/>
      <w:r w:rsidR="004D68F2">
        <w:t>worked</w:t>
      </w:r>
      <w:proofErr w:type="gramEnd"/>
      <w:r w:rsidR="004D68F2">
        <w:t xml:space="preserve"> with Greek philosophers to expand on Neoplatonism, a key philosophical framework that influenced Renaissance thought.</w:t>
      </w:r>
    </w:p>
    <w:p w14:paraId="4C698316" w14:textId="77777777" w:rsidR="004D68F2" w:rsidRDefault="004D68F2" w:rsidP="004D68F2"/>
    <w:p w14:paraId="06D6CA9F" w14:textId="50266B26" w:rsidR="004D68F2" w:rsidRDefault="00B259E2" w:rsidP="004D68F2">
      <w:r>
        <w:t xml:space="preserve"> </w:t>
      </w:r>
      <w:r w:rsidR="004D68F2">
        <w:t>The availability of these texts in Latin, particularly in Venice, Florence, and Rome, fostered the rise of humanism, which emphasized the study of ancient texts, the rediscovery of classical ideals, and the intellectual reawakening of Europe.</w:t>
      </w:r>
    </w:p>
    <w:p w14:paraId="7927F140" w14:textId="77777777" w:rsidR="004D68F2" w:rsidRDefault="004D68F2" w:rsidP="004D68F2"/>
    <w:p w14:paraId="0C5F2CFF" w14:textId="77777777" w:rsidR="004D68F2" w:rsidRDefault="004D68F2" w:rsidP="004D68F2">
      <w:r>
        <w:t xml:space="preserve"> 5. Key Developments After the Sack of Constantinople</w:t>
      </w:r>
    </w:p>
    <w:p w14:paraId="3A4DF925" w14:textId="551CA60A" w:rsidR="004D68F2" w:rsidRDefault="00B259E2" w:rsidP="004D68F2">
      <w:r>
        <w:t xml:space="preserve"> </w:t>
      </w:r>
      <w:r w:rsidR="004D68F2">
        <w:t xml:space="preserve">The manuscripts brought to Western Europe after the Fourth Crusade catalyzed </w:t>
      </w:r>
      <w:proofErr w:type="gramStart"/>
      <w:r w:rsidR="004D68F2">
        <w:t>several</w:t>
      </w:r>
      <w:proofErr w:type="gramEnd"/>
      <w:r w:rsidR="004D68F2">
        <w:t xml:space="preserve"> important developments:</w:t>
      </w:r>
    </w:p>
    <w:p w14:paraId="5C5BD75B" w14:textId="654416DE" w:rsidR="004D68F2" w:rsidRDefault="00B259E2" w:rsidP="004D68F2">
      <w:r>
        <w:t xml:space="preserve"> </w:t>
      </w:r>
      <w:r w:rsidR="004D68F2">
        <w:t xml:space="preserve">The rise of humanism in the Renaissance was </w:t>
      </w:r>
      <w:proofErr w:type="gramStart"/>
      <w:r w:rsidR="004D68F2">
        <w:t>largely based</w:t>
      </w:r>
      <w:proofErr w:type="gramEnd"/>
      <w:r w:rsidR="004D68F2">
        <w:t xml:space="preserve"> on the study of these ancient Greek and Roman texts, and thinkers such as Petrarch, Dante, and Boccaccio began to focus on the classical heritage that had been rediscovered in these manuscripts.</w:t>
      </w:r>
    </w:p>
    <w:p w14:paraId="4A61B2DF" w14:textId="0726D522" w:rsidR="004D68F2" w:rsidRDefault="00B259E2" w:rsidP="004D68F2">
      <w:r>
        <w:t xml:space="preserve"> </w:t>
      </w:r>
      <w:r w:rsidR="004D68F2">
        <w:t>The spread of Greek studies in Europe grew, particularly after the arrival of Greek scholars and their works, as they were integrated into the curricula of universities and libraries.</w:t>
      </w:r>
    </w:p>
    <w:p w14:paraId="2117F5AC" w14:textId="493B98CA" w:rsidR="004D68F2" w:rsidRDefault="00B259E2" w:rsidP="004D68F2">
      <w:r>
        <w:t xml:space="preserve"> </w:t>
      </w:r>
      <w:r w:rsidR="004D68F2">
        <w:t>The printing press (invented by Johannes Gutenberg around 1440) accelerated the process of disseminating classical works, including Greek texts, throughout Europe, allowing for the mass production of previously rare manuscripts.</w:t>
      </w:r>
    </w:p>
    <w:p w14:paraId="2F38871A" w14:textId="77777777" w:rsidR="004D68F2" w:rsidRDefault="004D68F2" w:rsidP="004D68F2"/>
    <w:p w14:paraId="26A3AC17" w14:textId="77777777" w:rsidR="004D68F2" w:rsidRDefault="004D68F2" w:rsidP="004D68F2">
      <w:r>
        <w:t xml:space="preserve"> 6. Number of Books and Specific Manuscripts</w:t>
      </w:r>
    </w:p>
    <w:p w14:paraId="700DB84F" w14:textId="45061247" w:rsidR="004D68F2" w:rsidRDefault="00B259E2" w:rsidP="004D68F2">
      <w:r>
        <w:t xml:space="preserve"> </w:t>
      </w:r>
      <w:r w:rsidR="004D68F2">
        <w:t xml:space="preserve">The number of Greek manuscripts taken from Constantinople in 1204 is not definitively known, but scholars estimate that </w:t>
      </w:r>
      <w:proofErr w:type="gramStart"/>
      <w:r w:rsidR="004D68F2">
        <w:t>many</w:t>
      </w:r>
      <w:proofErr w:type="gramEnd"/>
      <w:r w:rsidR="004D68F2">
        <w:t xml:space="preserve"> manuscripts were dispersed across Europe, especially in Italy. </w:t>
      </w:r>
      <w:proofErr w:type="gramStart"/>
      <w:r w:rsidR="004D68F2">
        <w:t>Some</w:t>
      </w:r>
      <w:proofErr w:type="gramEnd"/>
      <w:r w:rsidR="004D68F2">
        <w:t xml:space="preserve"> sources suggest that hundreds of manuscripts were acquired by key Italian libraries alone, many of which were later copied, preserved, and used for study by Renaissance humanists. The exact numbers are difficult to trace because </w:t>
      </w:r>
      <w:proofErr w:type="gramStart"/>
      <w:r w:rsidR="004D68F2">
        <w:t>many</w:t>
      </w:r>
      <w:proofErr w:type="gramEnd"/>
      <w:r w:rsidR="004D68F2">
        <w:t xml:space="preserve"> texts were later recopied and became part of larger collections, sometimes scattered across different locations.</w:t>
      </w:r>
    </w:p>
    <w:p w14:paraId="59649340" w14:textId="77777777" w:rsidR="004D68F2" w:rsidRDefault="004D68F2" w:rsidP="004D68F2"/>
    <w:p w14:paraId="0271F577" w14:textId="0C324D8B" w:rsidR="004D68F2" w:rsidRDefault="00B259E2" w:rsidP="004D68F2">
      <w:r>
        <w:t xml:space="preserve"> </w:t>
      </w:r>
      <w:r w:rsidR="004D68F2">
        <w:t>Notable manuscripts that were preserved or reintroduced include:</w:t>
      </w:r>
    </w:p>
    <w:p w14:paraId="68E28954" w14:textId="182F343D" w:rsidR="004D68F2" w:rsidRDefault="00B259E2" w:rsidP="004D68F2">
      <w:r>
        <w:t xml:space="preserve"> </w:t>
      </w:r>
      <w:r w:rsidR="004D68F2">
        <w:t xml:space="preserve">The Vatican’s collection of Greek and Latin manuscripts, </w:t>
      </w:r>
      <w:proofErr w:type="gramStart"/>
      <w:r w:rsidR="004D68F2">
        <w:t>many</w:t>
      </w:r>
      <w:proofErr w:type="gramEnd"/>
      <w:r w:rsidR="004D68F2">
        <w:t xml:space="preserve"> of which are still available for scholarly research today.</w:t>
      </w:r>
    </w:p>
    <w:p w14:paraId="55BB5713" w14:textId="529A7794" w:rsidR="004D68F2" w:rsidRDefault="00B259E2" w:rsidP="004D68F2">
      <w:r>
        <w:t xml:space="preserve"> </w:t>
      </w:r>
      <w:r w:rsidR="004D68F2">
        <w:t xml:space="preserve">The Codex </w:t>
      </w:r>
      <w:proofErr w:type="spellStart"/>
      <w:r w:rsidR="004D68F2">
        <w:t>Vaticanus</w:t>
      </w:r>
      <w:proofErr w:type="spellEnd"/>
      <w:r w:rsidR="004D68F2">
        <w:t xml:space="preserve"> (one of the oldest Greek manuscripts of the Bible), which was part of the Vatican's collection and influenced biblical scholarship in the Renaissance.</w:t>
      </w:r>
    </w:p>
    <w:p w14:paraId="0F08528A" w14:textId="5743AEE7" w:rsidR="004D68F2" w:rsidRDefault="00B259E2" w:rsidP="004D68F2">
      <w:r>
        <w:t xml:space="preserve"> </w:t>
      </w:r>
      <w:r w:rsidR="004D68F2">
        <w:t>Ptolemy's "Almagest" and Euclid’s "Elements" became widely available and had an impact on Renaissance astronomy and geometry.</w:t>
      </w:r>
    </w:p>
    <w:p w14:paraId="4D533B6B" w14:textId="77777777" w:rsidR="004D68F2" w:rsidRDefault="004D68F2" w:rsidP="004D68F2"/>
    <w:p w14:paraId="0D1B560F" w14:textId="77777777" w:rsidR="004D68F2" w:rsidRDefault="004D68F2" w:rsidP="004D68F2">
      <w:r>
        <w:t xml:space="preserve"> Conclusion:</w:t>
      </w:r>
    </w:p>
    <w:p w14:paraId="6CC13D49" w14:textId="77777777" w:rsidR="004D68F2" w:rsidRDefault="004D68F2" w:rsidP="004D68F2">
      <w:r>
        <w:t xml:space="preserve">The capture of Constantinople in 1204 had an immeasurable impact on the intellectual and cultural development of Western Europe. The Crusaders’ looting of Byzantine libraries resulted in the transmission of </w:t>
      </w:r>
      <w:proofErr w:type="gramStart"/>
      <w:r>
        <w:t>numerous</w:t>
      </w:r>
      <w:proofErr w:type="gramEnd"/>
      <w:r>
        <w:t xml:space="preserve"> Greek manuscripts—preserving the knowledge of ancient philosophers, scientists, and mathematicians. The subsequent translation and study of these works by Renaissance humanists helped spark a revival of classical learning in the West and laid the groundwork for the intellectual developments of the Renaissance, Scientific Revolution, and Enlightenment.</w:t>
      </w:r>
    </w:p>
    <w:p w14:paraId="4C59106E" w14:textId="77777777" w:rsidR="004D68F2" w:rsidRDefault="004D68F2" w:rsidP="004D68F2"/>
    <w:p w14:paraId="0FD82FFE" w14:textId="77777777" w:rsidR="004D68F2" w:rsidRDefault="004D68F2" w:rsidP="004D68F2"/>
    <w:p w14:paraId="73B5E98E" w14:textId="77777777" w:rsidR="004D68F2" w:rsidRDefault="004D68F2" w:rsidP="004D68F2"/>
    <w:p w14:paraId="24CDD4F7" w14:textId="77777777" w:rsidR="004D68F2" w:rsidRDefault="004D68F2" w:rsidP="004D68F2">
      <w:r>
        <w:t xml:space="preserve">During the Fourth Crusade and the sack of Constantinople in 1204, </w:t>
      </w:r>
      <w:proofErr w:type="gramStart"/>
      <w:r>
        <w:t>several</w:t>
      </w:r>
      <w:proofErr w:type="gramEnd"/>
      <w:r>
        <w:t xml:space="preserve"> astronomical instruments from the Byzantine Empire were carried back to the West by the Crusaders. While the primary focus of the Crusaders' looting was on manuscripts, religious relics, and precious artifacts, there is evidence that astronomical instruments also made their way to Western Europe, contributing to the intellectual revival and development of astronomy during the medieval period and the Renaissance. These instruments, along with the knowledge contained in Greek astronomical texts, played a role in the transmission of ancient Greek astronomy to the West.</w:t>
      </w:r>
    </w:p>
    <w:p w14:paraId="076FBC42" w14:textId="77777777" w:rsidR="004D68F2" w:rsidRDefault="004D68F2" w:rsidP="004D68F2"/>
    <w:p w14:paraId="6495F01D" w14:textId="77777777" w:rsidR="004D68F2" w:rsidRDefault="004D68F2" w:rsidP="004D68F2">
      <w:proofErr w:type="gramStart"/>
      <w:r>
        <w:t>Here’s</w:t>
      </w:r>
      <w:proofErr w:type="gramEnd"/>
      <w:r>
        <w:t xml:space="preserve"> a closer look at the astronomical instruments that likely made their way to Western Europe following the Crusaders’ capture of Constantinople:</w:t>
      </w:r>
    </w:p>
    <w:p w14:paraId="672974F4" w14:textId="77777777" w:rsidR="004D68F2" w:rsidRDefault="004D68F2" w:rsidP="004D68F2"/>
    <w:p w14:paraId="3C78AE79" w14:textId="77777777" w:rsidR="004D68F2" w:rsidRDefault="004D68F2" w:rsidP="004D68F2">
      <w:r>
        <w:t xml:space="preserve"> 1. Astrolabe</w:t>
      </w:r>
    </w:p>
    <w:p w14:paraId="7CCA3F21" w14:textId="56F902A3" w:rsidR="004D68F2" w:rsidRDefault="00B259E2" w:rsidP="004D68F2">
      <w:r>
        <w:t xml:space="preserve"> </w:t>
      </w:r>
      <w:r w:rsidR="004D68F2">
        <w:t>Description: The astrolabe is one of the most significant astronomical instruments to have been used by both the Byzantine Empire and the Islamic world. It is a device used for solving problems related to time and the position of the stars. It consists of a flat disc with a graduated scale and a movable pointer (called an alidade) for sighting on a star.</w:t>
      </w:r>
    </w:p>
    <w:p w14:paraId="75E4D9C2" w14:textId="1DEF69F5" w:rsidR="004D68F2" w:rsidRDefault="00B259E2" w:rsidP="004D68F2">
      <w:r>
        <w:t xml:space="preserve"> </w:t>
      </w:r>
      <w:r w:rsidR="004D68F2">
        <w:t>Role in Byzantium: The Byzantines were known to have used astrolabes for both astronomy and astrology, and they had access to ancient Greek works, including Ptolemy’s "Almagest", which included methods for using astrolabes in astronomical calculations.</w:t>
      </w:r>
    </w:p>
    <w:p w14:paraId="6782E295" w14:textId="6EFBDD6D" w:rsidR="004D68F2" w:rsidRDefault="00B259E2" w:rsidP="004D68F2">
      <w:r>
        <w:t xml:space="preserve"> </w:t>
      </w:r>
      <w:r w:rsidR="004D68F2">
        <w:t xml:space="preserve">Impact in the West: The astrolabe was a key instrument in the medieval Islamic world, and it was </w:t>
      </w:r>
      <w:proofErr w:type="gramStart"/>
      <w:r w:rsidR="004D68F2">
        <w:t>likely brought</w:t>
      </w:r>
      <w:proofErr w:type="gramEnd"/>
      <w:r w:rsidR="004D68F2">
        <w:t xml:space="preserve"> to Western Europe via Byzantine scholars and Crusaders. It played a significant role in the development of medieval astronomy and navigation, particularly from the 12th century onward. </w:t>
      </w:r>
      <w:proofErr w:type="gramStart"/>
      <w:r w:rsidR="004D68F2">
        <w:t>By</w:t>
      </w:r>
      <w:proofErr w:type="gramEnd"/>
      <w:r w:rsidR="004D68F2">
        <w:t xml:space="preserve"> the Renaissance, it was widely used by European astronomers.</w:t>
      </w:r>
    </w:p>
    <w:p w14:paraId="233B58C1" w14:textId="43B7C5B5" w:rsidR="004D68F2" w:rsidRDefault="00B259E2" w:rsidP="004D68F2">
      <w:r>
        <w:t xml:space="preserve"> </w:t>
      </w:r>
      <w:r w:rsidR="004D68F2">
        <w:t>Notable Example: The astrolabe is an iconic instrument of medieval astronomy, and various examples made their way to Italy and France following the Crusader conquests, contributing to the scientific developments in the 13th and 14th centuries.</w:t>
      </w:r>
    </w:p>
    <w:p w14:paraId="36C8A9CC" w14:textId="77777777" w:rsidR="004D68F2" w:rsidRDefault="004D68F2" w:rsidP="004D68F2"/>
    <w:p w14:paraId="4B26CE1A" w14:textId="77777777" w:rsidR="004D68F2" w:rsidRDefault="004D68F2" w:rsidP="004D68F2">
      <w:r>
        <w:t xml:space="preserve"> 2. Armillary Sphere</w:t>
      </w:r>
    </w:p>
    <w:p w14:paraId="2ABD90DD" w14:textId="38B8EDA5" w:rsidR="004D68F2" w:rsidRDefault="00B259E2" w:rsidP="004D68F2">
      <w:r>
        <w:t xml:space="preserve"> </w:t>
      </w:r>
      <w:r w:rsidR="004D68F2">
        <w:t>Description: The armillary sphere is an instrument consisting of a set of rings, representing the celestial equator, ecliptic, and other significant celestial circles. It was used for demonstrating the movement of the heavens and for astronomical observations.</w:t>
      </w:r>
    </w:p>
    <w:p w14:paraId="456B4AD2" w14:textId="6C502309" w:rsidR="004D68F2" w:rsidRDefault="00B259E2" w:rsidP="004D68F2">
      <w:r>
        <w:t xml:space="preserve"> </w:t>
      </w:r>
      <w:r w:rsidR="004D68F2">
        <w:t>Role in Byzantium: The armillary sphere was used in Byzantium as part of the Greek and Byzantine astronomical traditions, building upon Ptolemaic astronomy. The Byzantines had access to the works of Ptolemy and other ancient astronomers who described the use of such instruments.</w:t>
      </w:r>
    </w:p>
    <w:p w14:paraId="402240A4" w14:textId="615C4E91" w:rsidR="004D68F2" w:rsidRDefault="00B259E2" w:rsidP="004D68F2">
      <w:r>
        <w:t xml:space="preserve"> </w:t>
      </w:r>
      <w:r w:rsidR="004D68F2">
        <w:t>Impact in the West: Following the Crusaders' conquest, the armillary sphere made its way into Western Europe, where it was refined and became a popular instrument for astronomers and astral observers during the Renaissance. It is important to note that the armillary sphere was also developed further by Islamic astronomers, who passed on their knowledge to Europe through the Crusader conquests and subsequent translations.</w:t>
      </w:r>
    </w:p>
    <w:p w14:paraId="7D16B20F" w14:textId="77777777" w:rsidR="004D68F2" w:rsidRDefault="004D68F2" w:rsidP="004D68F2"/>
    <w:p w14:paraId="6AB9EB86" w14:textId="77777777" w:rsidR="004D68F2" w:rsidRDefault="004D68F2" w:rsidP="004D68F2">
      <w:r>
        <w:t xml:space="preserve"> 3. Sundials and Water Clocks</w:t>
      </w:r>
    </w:p>
    <w:p w14:paraId="798D5A1A" w14:textId="62D42ED2" w:rsidR="004D68F2" w:rsidRDefault="00B259E2" w:rsidP="004D68F2">
      <w:r>
        <w:t xml:space="preserve"> </w:t>
      </w:r>
      <w:r w:rsidR="004D68F2">
        <w:t>Description: Sundials and water clocks were used extensively in both Byzantine and Islamic cultures for timekeeping and astronomical observation.</w:t>
      </w:r>
    </w:p>
    <w:p w14:paraId="3EC6A343" w14:textId="20EDF441" w:rsidR="004D68F2" w:rsidRDefault="00B259E2" w:rsidP="004D68F2">
      <w:r>
        <w:t xml:space="preserve"> </w:t>
      </w:r>
      <w:r w:rsidR="004D68F2">
        <w:t>Role in Byzantium: The Byzantine Empire had a long tradition of using sundials for time measurement, and they were a common feature in Byzantine public spaces. Water clocks (known as clepsydra) were also used for more precise measurements of time.</w:t>
      </w:r>
    </w:p>
    <w:p w14:paraId="65721914" w14:textId="5E17EC72" w:rsidR="004D68F2" w:rsidRDefault="00B259E2" w:rsidP="004D68F2">
      <w:r>
        <w:t xml:space="preserve"> </w:t>
      </w:r>
      <w:r w:rsidR="004D68F2">
        <w:t>Impact in the West: Following the fall of Constantinople, these instruments were carried back to Western Europe, where they contributed to the development of medieval timekeeping and the development of mechanical clocks. The sundial</w:t>
      </w:r>
      <w:proofErr w:type="gramStart"/>
      <w:r w:rsidR="004D68F2">
        <w:t>, in particular, remained</w:t>
      </w:r>
      <w:proofErr w:type="gramEnd"/>
      <w:r w:rsidR="004D68F2">
        <w:t xml:space="preserve"> important in Europe until the advent of mechanical clocks in the 14th century.</w:t>
      </w:r>
    </w:p>
    <w:p w14:paraId="65390901" w14:textId="77777777" w:rsidR="004D68F2" w:rsidRDefault="004D68F2" w:rsidP="004D68F2"/>
    <w:p w14:paraId="581B450D" w14:textId="77777777" w:rsidR="004D68F2" w:rsidRDefault="004D68F2" w:rsidP="004D68F2">
      <w:r>
        <w:t xml:space="preserve"> 4. Celestial Globes</w:t>
      </w:r>
    </w:p>
    <w:p w14:paraId="2934EDD3" w14:textId="06C1F3C7" w:rsidR="004D68F2" w:rsidRDefault="00B259E2" w:rsidP="004D68F2">
      <w:r>
        <w:t xml:space="preserve"> </w:t>
      </w:r>
      <w:r w:rsidR="004D68F2">
        <w:t xml:space="preserve">Description: A celestial globe is a model of </w:t>
      </w:r>
      <w:proofErr w:type="gramStart"/>
      <w:r w:rsidR="004D68F2">
        <w:t>the stars</w:t>
      </w:r>
      <w:proofErr w:type="gramEnd"/>
      <w:r w:rsidR="004D68F2">
        <w:t xml:space="preserve"> and constellations, typically depicted on a sphere. It was used to study the positions of the stars and planets in the night sky.</w:t>
      </w:r>
    </w:p>
    <w:p w14:paraId="6E9472EB" w14:textId="14D89571" w:rsidR="004D68F2" w:rsidRDefault="00B259E2" w:rsidP="004D68F2">
      <w:r>
        <w:t xml:space="preserve"> </w:t>
      </w:r>
      <w:r w:rsidR="004D68F2">
        <w:t>Role in Byzantium: The Byzantine Empire inherited the tradition of using celestial globes from Hellenistic Greece and Rome. The Byzantines used them to teach about the heavens and to represent the starry sky.</w:t>
      </w:r>
    </w:p>
    <w:p w14:paraId="50099536" w14:textId="48EDD000" w:rsidR="004D68F2" w:rsidRDefault="00B259E2" w:rsidP="004D68F2">
      <w:r>
        <w:t xml:space="preserve"> </w:t>
      </w:r>
      <w:r w:rsidR="004D68F2">
        <w:t xml:space="preserve">Impact in the West: Following the Crusaders' capture of Constantinople, celestial globes </w:t>
      </w:r>
      <w:proofErr w:type="gramStart"/>
      <w:r w:rsidR="004D68F2">
        <w:t>likely made</w:t>
      </w:r>
      <w:proofErr w:type="gramEnd"/>
      <w:r w:rsidR="004D68F2">
        <w:t xml:space="preserve"> their way to Western Europe, where they influenced the development of astronomy during the Renaissance. Celestial globes became important tools for navigation, star charts, and astronomical observations in Europe.</w:t>
      </w:r>
    </w:p>
    <w:p w14:paraId="1AAE0B91" w14:textId="77777777" w:rsidR="004D68F2" w:rsidRDefault="004D68F2" w:rsidP="004D68F2"/>
    <w:p w14:paraId="21FE7013" w14:textId="77777777" w:rsidR="004D68F2" w:rsidRDefault="004D68F2" w:rsidP="004D68F2">
      <w:r>
        <w:t xml:space="preserve"> 5. Quadrants and Sextants</w:t>
      </w:r>
    </w:p>
    <w:p w14:paraId="391E5DCC" w14:textId="5D72C1F9" w:rsidR="004D68F2" w:rsidRDefault="00B259E2" w:rsidP="004D68F2">
      <w:r>
        <w:t xml:space="preserve"> </w:t>
      </w:r>
      <w:r w:rsidR="004D68F2">
        <w:t>Description: Both the quadrant and sextant were instruments used for measuring the altitude of celestial bodies and determining latitude for navigation.</w:t>
      </w:r>
    </w:p>
    <w:p w14:paraId="5D012D3B" w14:textId="072C48E1" w:rsidR="004D68F2" w:rsidRDefault="00B259E2" w:rsidP="004D68F2">
      <w:r>
        <w:t xml:space="preserve"> </w:t>
      </w:r>
      <w:r w:rsidR="004D68F2">
        <w:t>Role in Byzantium: The quadrant was used in the Byzantine Empire as a tool for astronomical observations. This instrument was known and used in Byzantine astronomy for determining the positions of celestial bodies, particularly the sun and stars.</w:t>
      </w:r>
    </w:p>
    <w:p w14:paraId="11310D46" w14:textId="6722B4C8" w:rsidR="004D68F2" w:rsidRDefault="00B259E2" w:rsidP="004D68F2">
      <w:r>
        <w:t xml:space="preserve"> </w:t>
      </w:r>
      <w:r w:rsidR="004D68F2">
        <w:t xml:space="preserve">Impact in the West: After the Crusader conquests, quadrants and sextants </w:t>
      </w:r>
      <w:proofErr w:type="gramStart"/>
      <w:r w:rsidR="004D68F2">
        <w:t>were passed</w:t>
      </w:r>
      <w:proofErr w:type="gramEnd"/>
      <w:r w:rsidR="004D68F2">
        <w:t xml:space="preserve"> on to Western Europe. These instruments, alongside the astrolabe, played a major role in the development of navigation and astronomy in the medieval period. They were particularly crucial for the early explorations and voyages of the Age of Discovery.</w:t>
      </w:r>
    </w:p>
    <w:p w14:paraId="21D6EBEE" w14:textId="77777777" w:rsidR="004D68F2" w:rsidRDefault="004D68F2" w:rsidP="004D68F2"/>
    <w:p w14:paraId="4D25D776" w14:textId="77777777" w:rsidR="004D68F2" w:rsidRDefault="004D68F2" w:rsidP="004D68F2">
      <w:r>
        <w:t xml:space="preserve"> 6. Ptolemaic Astronomical Models</w:t>
      </w:r>
    </w:p>
    <w:p w14:paraId="3FC7A714" w14:textId="3FD7146E" w:rsidR="004D68F2" w:rsidRDefault="00B259E2" w:rsidP="004D68F2">
      <w:r>
        <w:t xml:space="preserve"> </w:t>
      </w:r>
      <w:r w:rsidR="004D68F2">
        <w:t>Description: The Ptolemaic system, which described the Earth as the center of the universe with planets moving in epicycles, was central to Byzantine astronomy. Models of this system, which were typically constructed using spheres or mechanical devices, were also likely brought to the West by the Crusaders.</w:t>
      </w:r>
    </w:p>
    <w:p w14:paraId="6961829B" w14:textId="2533BDB9" w:rsidR="004D68F2" w:rsidRDefault="00B259E2" w:rsidP="004D68F2">
      <w:r>
        <w:t xml:space="preserve"> </w:t>
      </w:r>
      <w:r w:rsidR="004D68F2">
        <w:t>Role in Byzantium: The Ptolemaic model was a key part of Byzantine astronomy, particularly as preserved in Ptolemy’s "Almagest" and other astronomical treatises.</w:t>
      </w:r>
    </w:p>
    <w:p w14:paraId="5CDC5411" w14:textId="68A9D6D5" w:rsidR="004D68F2" w:rsidRDefault="00B259E2" w:rsidP="004D68F2">
      <w:r>
        <w:t xml:space="preserve"> </w:t>
      </w:r>
      <w:r w:rsidR="004D68F2">
        <w:t>Impact in the West: These astronomical models influenced later medieval astronomy in the West, where they were incorporated into the geocentric model of the universe that persisted until the Copernican Revolution.</w:t>
      </w:r>
    </w:p>
    <w:p w14:paraId="0B91EF43" w14:textId="77777777" w:rsidR="004D68F2" w:rsidRDefault="004D68F2" w:rsidP="004D68F2"/>
    <w:p w14:paraId="7894A412" w14:textId="77777777" w:rsidR="004D68F2" w:rsidRDefault="004D68F2" w:rsidP="004D68F2">
      <w:r>
        <w:t xml:space="preserve"> Conclusion:</w:t>
      </w:r>
    </w:p>
    <w:p w14:paraId="7967325C" w14:textId="77777777" w:rsidR="004D68F2" w:rsidRDefault="004D68F2" w:rsidP="004D68F2">
      <w:r>
        <w:t xml:space="preserve">While the Fourth Crusade in 1204 is often remembered for its plunder and destruction, it also led to the transmission of important astronomical instruments from the Byzantine Empire to Western Europe. Instruments such as the astrolabe, armillary sphere, sundials, water clocks, celestial globes, and various timekeeping devices contributed significantly to the development of medieval astronomy and navigation in the West. </w:t>
      </w:r>
      <w:proofErr w:type="gramStart"/>
      <w:r>
        <w:t>Many</w:t>
      </w:r>
      <w:proofErr w:type="gramEnd"/>
      <w:r>
        <w:t xml:space="preserve"> of these instruments were further refined and became central to Renaissance astronomy and the Age of Discovery.</w:t>
      </w:r>
    </w:p>
    <w:p w14:paraId="0703DBF3" w14:textId="77777777" w:rsidR="004D68F2" w:rsidRDefault="004D68F2" w:rsidP="004D68F2"/>
    <w:p w14:paraId="3A19BBBD" w14:textId="77777777" w:rsidR="004D68F2" w:rsidRDefault="004D68F2" w:rsidP="004D68F2">
      <w:r>
        <w:t xml:space="preserve">These instruments, alongside the influx of Greek astronomical texts, </w:t>
      </w:r>
      <w:proofErr w:type="spellStart"/>
      <w:r>
        <w:t>astrom</w:t>
      </w:r>
      <w:proofErr w:type="spellEnd"/>
      <w:r>
        <w:t>=</w:t>
      </w:r>
      <w:proofErr w:type="spellStart"/>
      <w:r>
        <w:t>nomers</w:t>
      </w:r>
      <w:proofErr w:type="spellEnd"/>
      <w:r>
        <w:t xml:space="preserve"> and scientists in general, laid the foundation for the intellectual revival that spurred the Renaissance and the subsequent Scientific Revolution. </w:t>
      </w:r>
    </w:p>
    <w:p w14:paraId="08441FEC" w14:textId="77777777" w:rsidR="004D68F2" w:rsidRDefault="004D68F2" w:rsidP="004D68F2"/>
    <w:p w14:paraId="3889678B" w14:textId="4274AD27" w:rsidR="004D68F2" w:rsidRDefault="004D68F2" w:rsidP="004D68F2">
      <w:r>
        <w:t xml:space="preserve">Cardinal Bessarion (1403–1472), born Giovanni Bessarion in </w:t>
      </w:r>
      <w:proofErr w:type="spellStart"/>
      <w:r>
        <w:t>Trapezus</w:t>
      </w:r>
      <w:proofErr w:type="spellEnd"/>
      <w:r>
        <w:t xml:space="preserve"> (modern</w:t>
      </w:r>
      <w:r w:rsidR="0021610B">
        <w:t xml:space="preserve"> -</w:t>
      </w:r>
      <w:r>
        <w:t>day Trabzon, Turkey), was a Byzantine scholar, theologian, and cardinal of the Roman Catholic Church. He played a critical role in the transmission of Greek knowledge to the West, particularly through his involvement in bringing Greek philosophical, scientific, and theological works to Renaissance Italy. His contributions were vital in the intellectual Renaissance and the development of Western science, philosophy, and humanism.</w:t>
      </w:r>
    </w:p>
    <w:p w14:paraId="0A560BED" w14:textId="77777777" w:rsidR="004D68F2" w:rsidRDefault="004D68F2" w:rsidP="004D68F2"/>
    <w:p w14:paraId="22144111" w14:textId="77777777" w:rsidR="004D68F2" w:rsidRDefault="004D68F2" w:rsidP="004D68F2">
      <w:r>
        <w:t xml:space="preserve"> 1. Bessarion’s Contribution to the Development of Science in the West</w:t>
      </w:r>
    </w:p>
    <w:p w14:paraId="7E10E4F7" w14:textId="77777777" w:rsidR="004D68F2" w:rsidRDefault="004D68F2" w:rsidP="004D68F2">
      <w:r>
        <w:t xml:space="preserve">Bessarion’s impact on science and philosophy in the West was profound, especially considering the intellectual atmosphere of the 14th and 15th centuries, when Greek classical knowledge had </w:t>
      </w:r>
      <w:proofErr w:type="gramStart"/>
      <w:r>
        <w:t>largely been</w:t>
      </w:r>
      <w:proofErr w:type="gramEnd"/>
      <w:r>
        <w:t xml:space="preserve"> lost to Western Europe. As a Cardinal and Byzantine scholar, Bessarion bridged the gap between the Byzantine East and Renaissance Italy and played a major role in revitalizing ancient Greek scholarship, which would later influence the Renaissance and beyond.</w:t>
      </w:r>
    </w:p>
    <w:p w14:paraId="692CD5FC" w14:textId="77777777" w:rsidR="004D68F2" w:rsidRDefault="004D68F2" w:rsidP="004D68F2"/>
    <w:p w14:paraId="781A00EE" w14:textId="77777777" w:rsidR="004D68F2" w:rsidRDefault="004D68F2" w:rsidP="004D68F2">
      <w:r>
        <w:t xml:space="preserve"> Key Contributions:</w:t>
      </w:r>
    </w:p>
    <w:p w14:paraId="18A2A93E" w14:textId="77777777" w:rsidR="004D68F2" w:rsidRDefault="004D68F2" w:rsidP="004D68F2">
      <w:r>
        <w:t>1. Transmission of Greek Philosophical and Scientific Texts:</w:t>
      </w:r>
    </w:p>
    <w:p w14:paraId="33436FE3" w14:textId="18A49F6A" w:rsidR="004D68F2" w:rsidRDefault="00B259E2" w:rsidP="004D68F2">
      <w:r>
        <w:t xml:space="preserve"> </w:t>
      </w:r>
      <w:r w:rsidR="004D68F2">
        <w:t xml:space="preserve">Bessarion’s major contribution was his collection and transmission of Greek manuscripts to the West. He brought with him </w:t>
      </w:r>
      <w:proofErr w:type="gramStart"/>
      <w:r w:rsidR="004D68F2">
        <w:t>numerous</w:t>
      </w:r>
      <w:proofErr w:type="gramEnd"/>
      <w:r w:rsidR="004D68F2">
        <w:t xml:space="preserve"> works that had been preserved in the Byzantine Empire, including key philosophical, theological, and scientific texts. These texts, </w:t>
      </w:r>
      <w:proofErr w:type="gramStart"/>
      <w:r w:rsidR="004D68F2">
        <w:t>many</w:t>
      </w:r>
      <w:proofErr w:type="gramEnd"/>
      <w:r w:rsidR="004D68F2">
        <w:t xml:space="preserve"> of which had been forgotten or ignored in the Latin</w:t>
      </w:r>
      <w:r w:rsidR="0021610B">
        <w:t xml:space="preserve"> -</w:t>
      </w:r>
      <w:r w:rsidR="004D68F2">
        <w:t>speaking West, would later influence the development of Western thought and knowledge.</w:t>
      </w:r>
    </w:p>
    <w:p w14:paraId="3D28326E" w14:textId="29227C61" w:rsidR="004D68F2" w:rsidRDefault="00B259E2" w:rsidP="004D68F2">
      <w:r>
        <w:t xml:space="preserve"> </w:t>
      </w:r>
      <w:r w:rsidR="004D68F2">
        <w:t>Among the important Greek works Bessarion introduced were the works of Plato, Aristotle, Ptolemy, and Galen, as well as texts from Neoplatonism and Byzantine scholars. His Plato collection, for example, would later play a significant role in Renaissance humanism.</w:t>
      </w:r>
    </w:p>
    <w:p w14:paraId="4A236D11" w14:textId="4699CEE0" w:rsidR="004D68F2" w:rsidRDefault="00B259E2" w:rsidP="004D68F2">
      <w:r>
        <w:t xml:space="preserve"> </w:t>
      </w:r>
    </w:p>
    <w:p w14:paraId="4C1C0D7A" w14:textId="77777777" w:rsidR="004D68F2" w:rsidRDefault="004D68F2" w:rsidP="004D68F2">
      <w:r>
        <w:t>2. Philosophy and Platonism:</w:t>
      </w:r>
    </w:p>
    <w:p w14:paraId="6B3DD52A" w14:textId="0AAD03AD" w:rsidR="004D68F2" w:rsidRDefault="00B259E2" w:rsidP="004D68F2">
      <w:r>
        <w:t xml:space="preserve"> </w:t>
      </w:r>
      <w:r w:rsidR="004D68F2">
        <w:t>Bessarion was one of the key figures in Platonism’s revival in the West. He was a proponent of Plato over Aristotle, and his Platonic philosophy became influential in the intellectual circles of Renaissance Italy.</w:t>
      </w:r>
    </w:p>
    <w:p w14:paraId="3E278FEA" w14:textId="0E90B596" w:rsidR="004D68F2" w:rsidRDefault="00B259E2" w:rsidP="004D68F2">
      <w:r>
        <w:t xml:space="preserve"> </w:t>
      </w:r>
      <w:r w:rsidR="004D68F2">
        <w:t xml:space="preserve">He introduced Greek commentaries on Plato and other Greek philosophers to the West, and these texts helped to reintroduce Platonism into the works of Renaissance scholars, including figures like Marsilio Ficino and Giovanni Pico </w:t>
      </w:r>
      <w:proofErr w:type="spellStart"/>
      <w:r w:rsidR="004D68F2">
        <w:t>della</w:t>
      </w:r>
      <w:proofErr w:type="spellEnd"/>
      <w:r w:rsidR="004D68F2">
        <w:t xml:space="preserve"> Mirandola.</w:t>
      </w:r>
    </w:p>
    <w:p w14:paraId="0EC8CDF7" w14:textId="77777777" w:rsidR="004D68F2" w:rsidRDefault="004D68F2" w:rsidP="004D68F2"/>
    <w:p w14:paraId="48923AEC" w14:textId="77777777" w:rsidR="004D68F2" w:rsidRDefault="004D68F2" w:rsidP="004D68F2">
      <w:r>
        <w:t>3. Influence on Renaissance Thought:</w:t>
      </w:r>
    </w:p>
    <w:p w14:paraId="2CEB406F" w14:textId="7FBE3393" w:rsidR="004D68F2" w:rsidRDefault="00B259E2" w:rsidP="004D68F2">
      <w:r>
        <w:t xml:space="preserve"> </w:t>
      </w:r>
      <w:r w:rsidR="004D68F2">
        <w:t>As a key figure in the Renaissance humanist movement, Bessarion’s library became an important intellectual resource in Italy. His collection of Greek manuscripts contributed significantly to the revival of ancient Greek thought and played a role in shaping Renaissance philosophy.</w:t>
      </w:r>
    </w:p>
    <w:p w14:paraId="5813ADDA" w14:textId="6BF943AD" w:rsidR="004D68F2" w:rsidRDefault="00B259E2" w:rsidP="004D68F2">
      <w:r>
        <w:t xml:space="preserve"> </w:t>
      </w:r>
      <w:r w:rsidR="004D68F2">
        <w:t>His promotion of Platonism also helped pave the way for Neoplatonism and theological debates that would shape early Renaissance thought.</w:t>
      </w:r>
    </w:p>
    <w:p w14:paraId="060161A2" w14:textId="77777777" w:rsidR="004D68F2" w:rsidRDefault="004D68F2" w:rsidP="004D68F2"/>
    <w:p w14:paraId="7E0B4ABB" w14:textId="77777777" w:rsidR="004D68F2" w:rsidRDefault="004D68F2" w:rsidP="004D68F2">
      <w:r>
        <w:t>4. Humanist Influence:</w:t>
      </w:r>
    </w:p>
    <w:p w14:paraId="123EE1B2" w14:textId="0A2011F4" w:rsidR="004D68F2" w:rsidRDefault="00B259E2" w:rsidP="004D68F2">
      <w:r>
        <w:t xml:space="preserve"> </w:t>
      </w:r>
      <w:r w:rsidR="004D68F2">
        <w:t>Bessarion’s work also facilitated the exchange of ideas between the Byzantine and Western intellectual traditions. He was instrumental in introducing the Greek language and the study of Greek texts to Western scholars.</w:t>
      </w:r>
    </w:p>
    <w:p w14:paraId="11652396" w14:textId="1A0E85FB" w:rsidR="004D68F2" w:rsidRDefault="00B259E2" w:rsidP="004D68F2">
      <w:r>
        <w:t xml:space="preserve"> </w:t>
      </w:r>
      <w:r w:rsidR="004D68F2">
        <w:t>His influence helped establish the study of Greek as a crucial element of the humanist curriculum at Italian universities, particularly in Venice and Florence.</w:t>
      </w:r>
    </w:p>
    <w:p w14:paraId="7012F4A0" w14:textId="77777777" w:rsidR="004D68F2" w:rsidRDefault="004D68F2" w:rsidP="004D68F2"/>
    <w:p w14:paraId="223F94BD" w14:textId="77777777" w:rsidR="004D68F2" w:rsidRDefault="004D68F2" w:rsidP="004D68F2">
      <w:r>
        <w:t xml:space="preserve"> 2. Instruments and Scientific Knowledge Brought to the West</w:t>
      </w:r>
    </w:p>
    <w:p w14:paraId="7C39DED0" w14:textId="77777777" w:rsidR="004D68F2" w:rsidRDefault="004D68F2" w:rsidP="004D68F2">
      <w:r>
        <w:t xml:space="preserve">While Bessarion is most famous for his role in transmitting Greek texts, there are </w:t>
      </w:r>
      <w:proofErr w:type="gramStart"/>
      <w:r>
        <w:t>some</w:t>
      </w:r>
      <w:proofErr w:type="gramEnd"/>
      <w:r>
        <w:t xml:space="preserve"> indications that he may have also brought astronomical instruments and other scientific tools with him from Byzantine Constantinople to Italy, although the records are less detailed regarding specific instruments compared to the textual and philosophical knowledge he introduced. </w:t>
      </w:r>
    </w:p>
    <w:p w14:paraId="5325CEB1" w14:textId="77777777" w:rsidR="004D68F2" w:rsidRDefault="004D68F2" w:rsidP="004D68F2"/>
    <w:p w14:paraId="6C774353" w14:textId="77777777" w:rsidR="004D68F2" w:rsidRDefault="004D68F2" w:rsidP="004D68F2">
      <w:r>
        <w:t xml:space="preserve"> Instruments and Knowledge:</w:t>
      </w:r>
    </w:p>
    <w:p w14:paraId="365EBDFD" w14:textId="77777777" w:rsidR="004D68F2" w:rsidRDefault="004D68F2" w:rsidP="004D68F2">
      <w:r>
        <w:t>1. Astronomical Instruments:</w:t>
      </w:r>
    </w:p>
    <w:p w14:paraId="6BAB700B" w14:textId="5CB98401" w:rsidR="004D68F2" w:rsidRDefault="00B259E2" w:rsidP="004D68F2">
      <w:r>
        <w:t xml:space="preserve"> </w:t>
      </w:r>
      <w:r w:rsidR="004D68F2">
        <w:t xml:space="preserve">Although specific astronomical instruments that Bessarion may have brought with him from Constantinople are not definitively documented, it is reasonable to assume that he carried </w:t>
      </w:r>
      <w:proofErr w:type="gramStart"/>
      <w:r w:rsidR="004D68F2">
        <w:t>some of</w:t>
      </w:r>
      <w:proofErr w:type="gramEnd"/>
      <w:r w:rsidR="004D68F2">
        <w:t xml:space="preserve"> the tools used in Byzantine and Islamic astronomy, such as the astrolabe, quadrants, or armillary spheres, as these were common instruments in the Byzantine world.</w:t>
      </w:r>
    </w:p>
    <w:p w14:paraId="2AF64DBC" w14:textId="205CB8DD" w:rsidR="004D68F2" w:rsidRDefault="00B259E2" w:rsidP="004D68F2">
      <w:r>
        <w:t xml:space="preserve"> </w:t>
      </w:r>
      <w:r w:rsidR="004D68F2">
        <w:t>Given his background and association with Greek astronomy, Bessarion likely facilitated the transmission of the Ptolemaic model of the universe (which was in use in Byzantium</w:t>
      </w:r>
      <w:proofErr w:type="gramStart"/>
      <w:r w:rsidR="004D68F2">
        <w:t>)</w:t>
      </w:r>
      <w:proofErr w:type="gramEnd"/>
      <w:r w:rsidR="004D68F2">
        <w:t xml:space="preserve"> and the instruments associated with this model, which would influence the Renaissance astronomers and the scientific revolution in the West.</w:t>
      </w:r>
    </w:p>
    <w:p w14:paraId="4610E2F6" w14:textId="77777777" w:rsidR="004D68F2" w:rsidRDefault="004D68F2" w:rsidP="004D68F2"/>
    <w:p w14:paraId="10DFE404" w14:textId="77777777" w:rsidR="004D68F2" w:rsidRDefault="004D68F2" w:rsidP="004D68F2">
      <w:r>
        <w:t>2. Greek Texts on Medicine and Astronomy:</w:t>
      </w:r>
    </w:p>
    <w:p w14:paraId="783B2F76" w14:textId="6C87CEDD" w:rsidR="004D68F2" w:rsidRDefault="00B259E2" w:rsidP="004D68F2">
      <w:r>
        <w:t xml:space="preserve"> </w:t>
      </w:r>
      <w:r w:rsidR="004D68F2">
        <w:t xml:space="preserve">Bessarion was closely involved in preserving and transmitting works by key Greek scholars such as Galen, Ptolemy, and Aristotle. These works contained astronomical and medical theories that </w:t>
      </w:r>
      <w:proofErr w:type="gramStart"/>
      <w:r w:rsidR="004D68F2">
        <w:t>greatly influenced</w:t>
      </w:r>
      <w:proofErr w:type="gramEnd"/>
      <w:r w:rsidR="004D68F2">
        <w:t xml:space="preserve"> Western scholars in both astronomy and medicine.</w:t>
      </w:r>
    </w:p>
    <w:p w14:paraId="1198C30C" w14:textId="7BE37592" w:rsidR="004D68F2" w:rsidRDefault="00B259E2" w:rsidP="004D68F2">
      <w:r>
        <w:t xml:space="preserve"> </w:t>
      </w:r>
      <w:r w:rsidR="004D68F2">
        <w:t>The Greek texts on astronomy that Bessarion introduced to Italy included Ptolemy’s "Almagest", which would later form the basis for medieval astronomy in Europe.</w:t>
      </w:r>
    </w:p>
    <w:p w14:paraId="2C7F5C88" w14:textId="77777777" w:rsidR="004D68F2" w:rsidRDefault="004D68F2" w:rsidP="004D68F2"/>
    <w:p w14:paraId="2D0D9796" w14:textId="77777777" w:rsidR="004D68F2" w:rsidRDefault="004D68F2" w:rsidP="004D68F2">
      <w:r>
        <w:t xml:space="preserve"> 3. Bessarion’s Role as a Patron of Learning and Scholar</w:t>
      </w:r>
    </w:p>
    <w:p w14:paraId="7D7D2896" w14:textId="1F7674FF" w:rsidR="004D68F2" w:rsidRDefault="00B259E2" w:rsidP="004D68F2">
      <w:r>
        <w:t xml:space="preserve"> </w:t>
      </w:r>
      <w:r w:rsidR="004D68F2">
        <w:t>Bessarion was not only a scholar but also an important patron of learning. He used his influence as a Cardinal to support the translation of key Greek texts into Latin and Italian, thus ensuring that their content was accessible to a broader Western audience.</w:t>
      </w:r>
    </w:p>
    <w:p w14:paraId="458AED31" w14:textId="439A2A89" w:rsidR="004D68F2" w:rsidRDefault="00B259E2" w:rsidP="004D68F2">
      <w:r>
        <w:t xml:space="preserve"> </w:t>
      </w:r>
      <w:r w:rsidR="004D68F2">
        <w:t>His library, considered one of the most important private collections of Greek texts in Europe, was donated to the Venetian Republic after his death. The Bessarion Library in Venice would become a major intellectual hub for the study of Greek philosophy and science in the West.</w:t>
      </w:r>
    </w:p>
    <w:p w14:paraId="7DBA3D73" w14:textId="77777777" w:rsidR="004D68F2" w:rsidRDefault="004D68F2" w:rsidP="004D68F2"/>
    <w:p w14:paraId="6CD45E02" w14:textId="77777777" w:rsidR="004D68F2" w:rsidRDefault="004D68F2" w:rsidP="004D68F2">
      <w:r>
        <w:t xml:space="preserve"> 4. Bessarion’s Legacy in the Development of Western Science</w:t>
      </w:r>
    </w:p>
    <w:p w14:paraId="2A276F09" w14:textId="28102E51" w:rsidR="004D68F2" w:rsidRDefault="00B259E2" w:rsidP="004D68F2">
      <w:r>
        <w:t xml:space="preserve"> </w:t>
      </w:r>
      <w:r w:rsidR="004D68F2">
        <w:t>Bessarion’s introduction of Greek astronomical theories and Platonic philosophy helped shape the direction of Western science and thought, especially in Renaissance Italy.</w:t>
      </w:r>
    </w:p>
    <w:p w14:paraId="45DB6CEF" w14:textId="5EB9C806" w:rsidR="004D68F2" w:rsidRDefault="00B259E2" w:rsidP="004D68F2">
      <w:r>
        <w:t xml:space="preserve"> </w:t>
      </w:r>
      <w:r w:rsidR="004D68F2">
        <w:t xml:space="preserve">The scientific works that he brought from Constantinople would later influence Renaissance thinkers such as Nicolaus Copernicus, Giordano Bruno, and Johannes Kepler, who advanced the study of astronomy and mathematics in ways that </w:t>
      </w:r>
      <w:proofErr w:type="gramStart"/>
      <w:r w:rsidR="004D68F2">
        <w:t>ultimately led</w:t>
      </w:r>
      <w:proofErr w:type="gramEnd"/>
      <w:r w:rsidR="004D68F2">
        <w:t xml:space="preserve"> to the Scientific Revolution.</w:t>
      </w:r>
    </w:p>
    <w:p w14:paraId="0DEEDD4D" w14:textId="77777777" w:rsidR="004D68F2" w:rsidRDefault="004D68F2" w:rsidP="004D68F2"/>
    <w:p w14:paraId="1FAC8999" w14:textId="77777777" w:rsidR="004D68F2" w:rsidRDefault="004D68F2" w:rsidP="004D68F2">
      <w:r>
        <w:t xml:space="preserve"> Conclusion</w:t>
      </w:r>
    </w:p>
    <w:p w14:paraId="39277605" w14:textId="77777777" w:rsidR="004D68F2" w:rsidRDefault="004D68F2" w:rsidP="004D68F2">
      <w:r>
        <w:t>While Cardinal Bessarion is best known for his role in the transmission of Greek philosophical and scientific knowledge, he also likely played a key role in the transfer of astronomical instruments and scientific knowledge from the Byzantine Empire to Renaissance Italy. The texts he brought with him, including works on astronomy, medicine, and philosophy, contributed significantly to the intellectual climate that fueled the Renaissance and the later Scientific Revolution.</w:t>
      </w:r>
    </w:p>
    <w:p w14:paraId="39E76393" w14:textId="77777777" w:rsidR="004D68F2" w:rsidRDefault="004D68F2" w:rsidP="004D68F2"/>
    <w:p w14:paraId="7CE3DC5C" w14:textId="77777777" w:rsidR="004D68F2" w:rsidRDefault="004D68F2" w:rsidP="004D68F2">
      <w:r>
        <w:t>Although the specific instruments he carried are not fully documented, his collection of Greek manuscripts—including astronomical works by Ptolemy—was instrumental in bringing ancient astronomical and mathematical knowledge back into the intellectual mainstream of Western Europe. His patronage and support of Greek learning helped facilitate the broader transmission of knowledge that shaped the Renaissance and influenced the development of science, philosophy, and mathematics in Europe.</w:t>
      </w:r>
    </w:p>
    <w:p w14:paraId="4C89AD15" w14:textId="77777777" w:rsidR="004D68F2" w:rsidRDefault="004D68F2" w:rsidP="004D68F2"/>
    <w:p w14:paraId="58C1DB9D" w14:textId="77777777" w:rsidR="004D68F2" w:rsidRDefault="004D68F2" w:rsidP="004D68F2"/>
    <w:p w14:paraId="2012FFD6" w14:textId="77777777" w:rsidR="004D68F2" w:rsidRDefault="004D68F2" w:rsidP="004D68F2">
      <w:r>
        <w:t xml:space="preserve">Cardinal Bessarion’s contributions to geography and astronomical instruments in the West, although less documented in terms of specific objects, were still influential, especially given his unique position as a bridge between the Byzantine East and Renaissance West. </w:t>
      </w:r>
      <w:proofErr w:type="gramStart"/>
      <w:r>
        <w:t>Let’s</w:t>
      </w:r>
      <w:proofErr w:type="gramEnd"/>
      <w:r>
        <w:t xml:space="preserve"> explore his contributions in these areas:</w:t>
      </w:r>
    </w:p>
    <w:p w14:paraId="13ED7A81" w14:textId="77777777" w:rsidR="004D68F2" w:rsidRDefault="004D68F2" w:rsidP="004D68F2"/>
    <w:p w14:paraId="18815E76" w14:textId="77777777" w:rsidR="004D68F2" w:rsidRDefault="004D68F2" w:rsidP="004D68F2">
      <w:r>
        <w:t xml:space="preserve"> 1. Geography:</w:t>
      </w:r>
    </w:p>
    <w:p w14:paraId="3611A62A" w14:textId="77777777" w:rsidR="004D68F2" w:rsidRDefault="004D68F2" w:rsidP="004D68F2">
      <w:r>
        <w:t xml:space="preserve">Bessarion’s contributions to geography stemmed </w:t>
      </w:r>
      <w:proofErr w:type="gramStart"/>
      <w:r>
        <w:t>largely from</w:t>
      </w:r>
      <w:proofErr w:type="gramEnd"/>
      <w:r>
        <w:t xml:space="preserve"> his role in transmitting ancient Greek and Byzantine geographical knowledge to Western Europe. </w:t>
      </w:r>
      <w:proofErr w:type="gramStart"/>
      <w:r>
        <w:t>Much</w:t>
      </w:r>
      <w:proofErr w:type="gramEnd"/>
      <w:r>
        <w:t xml:space="preserve"> of his geographical work is tied to the Greek classics that he brought with him, which contained rich information on ancient and Byzantine understanding of the world.</w:t>
      </w:r>
    </w:p>
    <w:p w14:paraId="5E20762B" w14:textId="77777777" w:rsidR="004D68F2" w:rsidRDefault="004D68F2" w:rsidP="004D68F2"/>
    <w:p w14:paraId="1E623274" w14:textId="77777777" w:rsidR="004D68F2" w:rsidRDefault="004D68F2" w:rsidP="004D68F2">
      <w:r>
        <w:t xml:space="preserve"> Key Aspects of Bessarion’s Contribution to Geography:</w:t>
      </w:r>
    </w:p>
    <w:p w14:paraId="38365605" w14:textId="77777777" w:rsidR="004D68F2" w:rsidRDefault="004D68F2" w:rsidP="004D68F2"/>
    <w:p w14:paraId="178EDB68" w14:textId="77777777" w:rsidR="004D68F2" w:rsidRDefault="004D68F2" w:rsidP="004D68F2">
      <w:r>
        <w:t>1. Transmission of Ancient Greek Geographical Texts:</w:t>
      </w:r>
    </w:p>
    <w:p w14:paraId="5E83D33C" w14:textId="3CA49BE0" w:rsidR="004D68F2" w:rsidRDefault="00B259E2" w:rsidP="004D68F2">
      <w:r>
        <w:t xml:space="preserve"> </w:t>
      </w:r>
      <w:r w:rsidR="004D68F2">
        <w:t>One of Bessarion's major roles was the preservation and transmission of ancient texts that shaped Greek geography. He ensured that key works by Greek geographers such as Ptolemy and Strabo were made available to scholars in Renaissance Italy.</w:t>
      </w:r>
    </w:p>
    <w:p w14:paraId="024B9651" w14:textId="23FCEA22" w:rsidR="004D68F2" w:rsidRDefault="00B259E2" w:rsidP="004D68F2">
      <w:r>
        <w:t xml:space="preserve"> </w:t>
      </w:r>
      <w:r w:rsidR="004D68F2">
        <w:t>Ptolemy’s "</w:t>
      </w:r>
      <w:proofErr w:type="spellStart"/>
      <w:r w:rsidR="004D68F2">
        <w:t>Geographia</w:t>
      </w:r>
      <w:proofErr w:type="spellEnd"/>
      <w:r w:rsidR="004D68F2">
        <w:t>" is the most significant text that was revived in the West through Bessarion's efforts. This work, which was pivotal in medieval and Renaissance cartography, detailed the first known systematic method of mapping the world. Ptolemy’s understanding of longitude and latitude became a cornerstone of geographical science in the West.</w:t>
      </w:r>
    </w:p>
    <w:p w14:paraId="28D25C05" w14:textId="289EC736" w:rsidR="004D68F2" w:rsidRDefault="00B259E2" w:rsidP="004D68F2">
      <w:r>
        <w:t xml:space="preserve"> </w:t>
      </w:r>
      <w:r w:rsidR="004D68F2">
        <w:t xml:space="preserve">Strabo’s "Geographica", another ancient Greek work that Bessarion </w:t>
      </w:r>
      <w:proofErr w:type="gramStart"/>
      <w:r w:rsidR="004D68F2">
        <w:t>likely facilitated</w:t>
      </w:r>
      <w:proofErr w:type="gramEnd"/>
      <w:r w:rsidR="004D68F2">
        <w:t xml:space="preserve"> the transmission of, offered valuable insight into ancient notions of the world’s geography, particularly about the Mediterranean and Asia.</w:t>
      </w:r>
    </w:p>
    <w:p w14:paraId="2921074F" w14:textId="77777777" w:rsidR="004D68F2" w:rsidRDefault="004D68F2" w:rsidP="004D68F2"/>
    <w:p w14:paraId="732223DC" w14:textId="77777777" w:rsidR="004D68F2" w:rsidRDefault="004D68F2" w:rsidP="004D68F2">
      <w:r>
        <w:t>2. Impact on Renaissance Cartography:</w:t>
      </w:r>
    </w:p>
    <w:p w14:paraId="7FC697AB" w14:textId="206EF035" w:rsidR="004D68F2" w:rsidRDefault="00B259E2" w:rsidP="004D68F2">
      <w:r>
        <w:t xml:space="preserve"> </w:t>
      </w:r>
      <w:r w:rsidR="004D68F2">
        <w:t>The Greek geographical texts Bessarion brought with him were instrumental in shaping Renaissance cartography. After the recovery of these ancient texts, Italian Renaissance cartographers such as Fra Mauro, Gerardus Mercator, and Matteo Ricci began refining maps and geographical knowledge.</w:t>
      </w:r>
    </w:p>
    <w:p w14:paraId="00B578EE" w14:textId="757ADFDB" w:rsidR="004D68F2" w:rsidRDefault="00B259E2" w:rsidP="004D68F2">
      <w:r>
        <w:t xml:space="preserve"> </w:t>
      </w:r>
      <w:r w:rsidR="004D68F2">
        <w:t xml:space="preserve">Ptolemy’s maps, especially his world maps and the method of using longitudes and latitudes, became crucial for Western explorers like Christopher Columbus and Amerigo Vespucci in their efforts to navigate and map </w:t>
      </w:r>
      <w:proofErr w:type="gramStart"/>
      <w:r w:rsidR="004D68F2">
        <w:t>the New World</w:t>
      </w:r>
      <w:proofErr w:type="gramEnd"/>
      <w:r w:rsidR="004D68F2">
        <w:t>.</w:t>
      </w:r>
    </w:p>
    <w:p w14:paraId="4CECF509" w14:textId="77777777" w:rsidR="004D68F2" w:rsidRDefault="004D68F2" w:rsidP="004D68F2"/>
    <w:p w14:paraId="39814B6A" w14:textId="77777777" w:rsidR="004D68F2" w:rsidRDefault="004D68F2" w:rsidP="004D68F2">
      <w:r>
        <w:t>3. Geography and the Age of Discovery:</w:t>
      </w:r>
    </w:p>
    <w:p w14:paraId="3036EB17" w14:textId="19423902" w:rsidR="004D68F2" w:rsidRDefault="00B259E2" w:rsidP="004D68F2">
      <w:r>
        <w:t xml:space="preserve"> </w:t>
      </w:r>
      <w:r w:rsidR="004D68F2">
        <w:t>Although Bessarion himself was not a direct participant in exploration, the Greek geographical knowledge he introduced laid the groundwork for the Age of Exploration that followed.</w:t>
      </w:r>
    </w:p>
    <w:p w14:paraId="45E59311" w14:textId="1F3462CB" w:rsidR="004D68F2" w:rsidRDefault="00B259E2" w:rsidP="004D68F2">
      <w:r>
        <w:t xml:space="preserve"> </w:t>
      </w:r>
      <w:r w:rsidR="004D68F2">
        <w:t>The revival of Ptolemy’s "</w:t>
      </w:r>
      <w:proofErr w:type="spellStart"/>
      <w:r w:rsidR="004D68F2">
        <w:t>Geographia</w:t>
      </w:r>
      <w:proofErr w:type="spellEnd"/>
      <w:r w:rsidR="004D68F2">
        <w:t>" in the 15th century provided Western Europeans with more accurate methods for mapping the world, which was essential for the navigation that fueled European voyages of discovery.</w:t>
      </w:r>
    </w:p>
    <w:p w14:paraId="1347D87B" w14:textId="77777777" w:rsidR="004D68F2" w:rsidRDefault="004D68F2" w:rsidP="004D68F2"/>
    <w:p w14:paraId="4648B057" w14:textId="77777777" w:rsidR="004D68F2" w:rsidRDefault="004D68F2" w:rsidP="004D68F2">
      <w:r>
        <w:t xml:space="preserve"> 2. Astronomical Instruments:</w:t>
      </w:r>
    </w:p>
    <w:p w14:paraId="6DA1C249" w14:textId="77777777" w:rsidR="004D68F2" w:rsidRDefault="004D68F2" w:rsidP="004D68F2"/>
    <w:p w14:paraId="71A74BB3" w14:textId="77777777" w:rsidR="004D68F2" w:rsidRDefault="004D68F2" w:rsidP="004D68F2">
      <w:r>
        <w:t>Bessarion’s role in the transmission of astronomical instruments is less directly documented, but his scholarly influence and the texts he brought from the Byzantine East played a crucial role in spreading astronomical knowledge, including the use of instruments.</w:t>
      </w:r>
    </w:p>
    <w:p w14:paraId="3A10027F" w14:textId="77777777" w:rsidR="004D68F2" w:rsidRDefault="004D68F2" w:rsidP="004D68F2"/>
    <w:p w14:paraId="133C8E58" w14:textId="77777777" w:rsidR="004D68F2" w:rsidRDefault="004D68F2" w:rsidP="004D68F2">
      <w:r>
        <w:t xml:space="preserve"> Astronomical Instruments Likely Transferred to the West:</w:t>
      </w:r>
    </w:p>
    <w:p w14:paraId="152D6F08" w14:textId="77777777" w:rsidR="004D68F2" w:rsidRDefault="004D68F2" w:rsidP="004D68F2"/>
    <w:p w14:paraId="0B094E11" w14:textId="77777777" w:rsidR="004D68F2" w:rsidRDefault="004D68F2" w:rsidP="004D68F2">
      <w:r>
        <w:t>1. Astrolabe:</w:t>
      </w:r>
    </w:p>
    <w:p w14:paraId="7F049293" w14:textId="2F273F97" w:rsidR="004D68F2" w:rsidRDefault="00B259E2" w:rsidP="004D68F2">
      <w:r>
        <w:t xml:space="preserve"> </w:t>
      </w:r>
      <w:r w:rsidR="004D68F2">
        <w:t>The astrolabe, a device used for solving problems related to time and the position of the stars, was already a key instrument in Byzantine and Islamic astronomy. Given Bessarion's position as a scholar and his deep knowledge of Greek astronomy, it is possible that he brought astrolabes from Constantinople or other parts of the Byzantine Empire to Italy.</w:t>
      </w:r>
    </w:p>
    <w:p w14:paraId="6D781EA4" w14:textId="395AFFC7" w:rsidR="004D68F2" w:rsidRDefault="00B259E2" w:rsidP="004D68F2">
      <w:r>
        <w:t xml:space="preserve"> </w:t>
      </w:r>
      <w:r w:rsidR="004D68F2">
        <w:t>The astrolabe was an essential instrument for astronomers in both the Byzantine Empire and the Islamic world, and it eventually became a vital tool for Renaissance astronomers. It is likely that Bessarion’s access to these instruments helped introduce them to Western European scholars, contributing to advancements in astronomy and navigation during the Renaissance.</w:t>
      </w:r>
    </w:p>
    <w:p w14:paraId="343C628E" w14:textId="77777777" w:rsidR="004D68F2" w:rsidRDefault="004D68F2" w:rsidP="004D68F2"/>
    <w:p w14:paraId="0B9DA77F" w14:textId="77777777" w:rsidR="004D68F2" w:rsidRDefault="004D68F2" w:rsidP="004D68F2">
      <w:r>
        <w:t>2. Quadrant and Sextant:</w:t>
      </w:r>
    </w:p>
    <w:p w14:paraId="3A2F78AC" w14:textId="487BE9C1" w:rsidR="004D68F2" w:rsidRDefault="00B259E2" w:rsidP="004D68F2">
      <w:r>
        <w:t xml:space="preserve"> </w:t>
      </w:r>
      <w:r w:rsidR="004D68F2">
        <w:t xml:space="preserve">Instruments like the quadrant and sextant, used to measure the altitude of stars and celestial bodies, were important in both Byzantine and Islamic astronomy. These instruments, used to determine the latitude of a location, would have been used in Byzantine </w:t>
      </w:r>
      <w:proofErr w:type="gramStart"/>
      <w:r w:rsidR="004D68F2">
        <w:t>astronomy</w:t>
      </w:r>
      <w:proofErr w:type="gramEnd"/>
      <w:r w:rsidR="004D68F2">
        <w:t xml:space="preserve"> and could have been passed on by Bessarion to Western Europe.</w:t>
      </w:r>
    </w:p>
    <w:p w14:paraId="4A35278A" w14:textId="67D3E558" w:rsidR="004D68F2" w:rsidRDefault="00B259E2" w:rsidP="004D68F2">
      <w:r>
        <w:t xml:space="preserve"> </w:t>
      </w:r>
      <w:r w:rsidR="004D68F2">
        <w:t>These instruments would later influence the development of astronomy and navigation during the Renaissance, when figures like Copernicus and Galileo began developing more advanced techniques for studying the heavens.</w:t>
      </w:r>
    </w:p>
    <w:p w14:paraId="743AB6CA" w14:textId="77777777" w:rsidR="004D68F2" w:rsidRDefault="004D68F2" w:rsidP="004D68F2"/>
    <w:p w14:paraId="0B836589" w14:textId="77777777" w:rsidR="004D68F2" w:rsidRDefault="004D68F2" w:rsidP="004D68F2">
      <w:r>
        <w:t>3. Celestial Sphere and Armillary Sphere:</w:t>
      </w:r>
    </w:p>
    <w:p w14:paraId="4ADAFFE0" w14:textId="264670BF" w:rsidR="004D68F2" w:rsidRDefault="00B259E2" w:rsidP="004D68F2">
      <w:r>
        <w:t xml:space="preserve"> </w:t>
      </w:r>
      <w:r w:rsidR="004D68F2">
        <w:t>The celestial sphere, representing the stars and constellations, was another instrument that may have been introduced to Italy by Bessarion. The armillary sphere, a model of celestial circles and orbits, was also in use in the Byzantine Empire and Islamic world.</w:t>
      </w:r>
    </w:p>
    <w:p w14:paraId="4E971CAD" w14:textId="3B7711A5" w:rsidR="004D68F2" w:rsidRDefault="00B259E2" w:rsidP="004D68F2">
      <w:r>
        <w:t xml:space="preserve"> </w:t>
      </w:r>
      <w:r w:rsidR="004D68F2">
        <w:t xml:space="preserve">Bessarion’s exposure to these instruments in the Byzantine intellectual tradition </w:t>
      </w:r>
      <w:proofErr w:type="gramStart"/>
      <w:r w:rsidR="004D68F2">
        <w:t>likely contributed</w:t>
      </w:r>
      <w:proofErr w:type="gramEnd"/>
      <w:r w:rsidR="004D68F2">
        <w:t xml:space="preserve"> to the astronomical revolution that occurred in Renaissance Italy and later influenced the work of astronomers like Copernicus and Tycho Brahe.</w:t>
      </w:r>
    </w:p>
    <w:p w14:paraId="1633ECB2" w14:textId="77777777" w:rsidR="004D68F2" w:rsidRDefault="004D68F2" w:rsidP="004D68F2"/>
    <w:p w14:paraId="610C25F4" w14:textId="77777777" w:rsidR="004D68F2" w:rsidRDefault="004D68F2" w:rsidP="004D68F2">
      <w:r>
        <w:t>4. Ptolemaic Instruments:</w:t>
      </w:r>
    </w:p>
    <w:p w14:paraId="2A18F1CF" w14:textId="518197C7" w:rsidR="004D68F2" w:rsidRDefault="00B259E2" w:rsidP="004D68F2">
      <w:r>
        <w:t xml:space="preserve"> </w:t>
      </w:r>
      <w:r w:rsidR="004D68F2">
        <w:t>As a scholar deeply versed in the works of Ptolemy, Bessarion would have been familiar with the instruments described by Ptolemy in his "Almagest", including the armillary sphere and the astrolabe, which were used for modeling the heavens and conducting astronomical observations.</w:t>
      </w:r>
    </w:p>
    <w:p w14:paraId="1A0168D2" w14:textId="2440AA6C" w:rsidR="004D68F2" w:rsidRDefault="00B259E2" w:rsidP="004D68F2">
      <w:r>
        <w:t xml:space="preserve"> </w:t>
      </w:r>
      <w:r w:rsidR="004D68F2">
        <w:t>The introduction of Ptolemaic astronomy to the West was a significant part of Bessarion’s legacy. His bringing of Ptolemaic texts and knowledge of Ptolemaic instruments helped lay the foundation for future developments in astronomy.</w:t>
      </w:r>
    </w:p>
    <w:p w14:paraId="431EF2DE" w14:textId="77777777" w:rsidR="004D68F2" w:rsidRDefault="004D68F2" w:rsidP="004D68F2"/>
    <w:p w14:paraId="1557F96E" w14:textId="77777777" w:rsidR="004D68F2" w:rsidRDefault="004D68F2" w:rsidP="004D68F2">
      <w:r>
        <w:t xml:space="preserve"> 3. Bessarion’s Influence on the Scientific Revolution:</w:t>
      </w:r>
    </w:p>
    <w:p w14:paraId="6B08AF13" w14:textId="77777777" w:rsidR="004D68F2" w:rsidRDefault="004D68F2" w:rsidP="004D68F2">
      <w:r>
        <w:t>While Bessarion himself was not directly involved in the Scientific Revolution, his contributions to the transmission of Greek astronomical texts and instruments were crucial for the development of astronomy in the Renaissance. The recovery of Ptolemaic astronomy through his efforts provided Renaissance astronomers with a foundation upon which they could build.</w:t>
      </w:r>
    </w:p>
    <w:p w14:paraId="47315BFF" w14:textId="77777777" w:rsidR="004D68F2" w:rsidRDefault="004D68F2" w:rsidP="004D68F2"/>
    <w:p w14:paraId="4BA31549" w14:textId="77777777" w:rsidR="004D68F2" w:rsidRDefault="004D68F2" w:rsidP="004D68F2">
      <w:r>
        <w:t>Ptolemy’s "Almagest" and "</w:t>
      </w:r>
      <w:proofErr w:type="spellStart"/>
      <w:r>
        <w:t>Geographia</w:t>
      </w:r>
      <w:proofErr w:type="spellEnd"/>
      <w:r>
        <w:t>" were key to the Western intellectual revival of ancient Greek knowledge and played an essential role in shaping Renaissance astronomy.</w:t>
      </w:r>
    </w:p>
    <w:p w14:paraId="4A746E95" w14:textId="77777777" w:rsidR="004D68F2" w:rsidRDefault="004D68F2" w:rsidP="004D68F2">
      <w:r>
        <w:t xml:space="preserve">The instruments that Bessarion </w:t>
      </w:r>
      <w:proofErr w:type="gramStart"/>
      <w:r>
        <w:t>likely introduced</w:t>
      </w:r>
      <w:proofErr w:type="gramEnd"/>
      <w:r>
        <w:t xml:space="preserve"> to the West (such as the astrolabe, quadrant, and armillary sphere) would later be refined and used by key figures in the Scientific Revolution, including Galileo and Kepler.</w:t>
      </w:r>
    </w:p>
    <w:p w14:paraId="6FC31488" w14:textId="77777777" w:rsidR="004D68F2" w:rsidRDefault="004D68F2" w:rsidP="004D68F2"/>
    <w:p w14:paraId="29F78D69" w14:textId="77777777" w:rsidR="004D68F2" w:rsidRDefault="004D68F2" w:rsidP="004D68F2">
      <w:r>
        <w:t xml:space="preserve"> Conclusion:</w:t>
      </w:r>
    </w:p>
    <w:p w14:paraId="18F8AD1E" w14:textId="77777777" w:rsidR="004D68F2" w:rsidRDefault="004D68F2" w:rsidP="004D68F2">
      <w:r>
        <w:t>Cardinal Bessarion played an essential role in the intellectual and scientific revival of Greek knowledge in Western Europe during the Renaissance, particularly through his transmission of Greek philosophical, astronomical, and geographical texts. While specific astronomical instruments he brought with him from Constantinople are not fully documented, his efforts in introducing key Greek astronomical works and knowledge contributed to the development of astronomy and geography in Renaissance Italy.</w:t>
      </w:r>
    </w:p>
    <w:p w14:paraId="171625AD" w14:textId="77777777" w:rsidR="004D68F2" w:rsidRDefault="004D68F2" w:rsidP="004D68F2"/>
    <w:p w14:paraId="47B02627" w14:textId="77777777" w:rsidR="004D68F2" w:rsidRDefault="004D68F2" w:rsidP="004D68F2">
      <w:r>
        <w:t>His contributions to geography, especially the Ptolemaic system of mapping the world, and the introduction of astronomical instruments like the astrolabe and quadrant, helped shape the course of scientific developments in Western Europe, laying the groundwork for the Scientific Revolution and the Age of Exploration. The geographical or astronomical instruments of Bessarion had an enormous impact on western science.</w:t>
      </w:r>
    </w:p>
    <w:p w14:paraId="4BB48ADF" w14:textId="77777777" w:rsidR="004D68F2" w:rsidRDefault="004D68F2" w:rsidP="004D68F2"/>
    <w:p w14:paraId="68406BA5" w14:textId="77777777" w:rsidR="004D68F2" w:rsidRDefault="004D68F2" w:rsidP="004D68F2">
      <w:r>
        <w:t>///////////////////////////////////////</w:t>
      </w:r>
    </w:p>
    <w:p w14:paraId="0A6E8298" w14:textId="77777777" w:rsidR="004D68F2" w:rsidRDefault="004D68F2" w:rsidP="004D68F2"/>
    <w:p w14:paraId="1D5AB8CE" w14:textId="77777777" w:rsidR="00BF54DA" w:rsidRDefault="00BF54DA" w:rsidP="00BF54DA">
      <w:pPr>
        <w:pStyle w:val="2"/>
      </w:pPr>
      <w:bookmarkStart w:id="38" w:name="_Toc188815082"/>
      <w:r>
        <w:t>Arguments of the Roman Emperors</w:t>
      </w:r>
      <w:bookmarkEnd w:id="38"/>
    </w:p>
    <w:p w14:paraId="3C7068AA" w14:textId="77777777" w:rsidR="00BF54DA" w:rsidRDefault="00BF54DA" w:rsidP="005054E7">
      <w:bookmarkStart w:id="39" w:name="_Toc188815083"/>
      <w:proofErr w:type="gramStart"/>
      <w:r>
        <w:t>The Economic</w:t>
      </w:r>
      <w:proofErr w:type="gramEnd"/>
      <w:r>
        <w:t xml:space="preserve"> Control was the center of the arguments. The Roman emperors, particularly Diocletian, argued that alchemical knowledge posed a direct threat to the stability of the economy. Artificial production of gold and silver could undermine the value of imperial currency, which was already suffering from inflation and debasement. This was followed by serious Security Concerns. The emperors feared that the accumulation of wealth through alchemy could empower rebels or regional governors to challenge central authority. Alexandria and Athens </w:t>
      </w:r>
      <w:proofErr w:type="gramStart"/>
      <w:r>
        <w:t>was</w:t>
      </w:r>
      <w:proofErr w:type="gramEnd"/>
      <w:r>
        <w:t xml:space="preserve"> specifically targeted because of their heritage, history of philosophy, resistance and strategic importance to the empire.</w:t>
      </w:r>
      <w:bookmarkEnd w:id="39"/>
    </w:p>
    <w:p w14:paraId="3037FC18" w14:textId="30065DCA" w:rsidR="00BF54DA" w:rsidRDefault="00BF54DA" w:rsidP="00BF54DA">
      <w:bookmarkStart w:id="40" w:name="_Toc188815084"/>
      <w:r>
        <w:t xml:space="preserve">Moral and Religious Grounds were involved too to persuade people </w:t>
      </w:r>
      <w:proofErr w:type="gramStart"/>
      <w:r>
        <w:t>for</w:t>
      </w:r>
      <w:proofErr w:type="gramEnd"/>
      <w:r>
        <w:t xml:space="preserve"> the moral aspects. The Roman state often associated alchemy and related sciences with magic and superstition, which were seen as subversive and potentially heretical to Roman religious practices. The suppression was partly justified as a moral imperative to prevent "unnatural" practices.</w:t>
      </w:r>
      <w:bookmarkEnd w:id="40"/>
    </w:p>
    <w:p w14:paraId="29BAB664" w14:textId="77777777" w:rsidR="003A189A" w:rsidRDefault="003A189A" w:rsidP="003A189A">
      <w:pPr>
        <w:pStyle w:val="2"/>
      </w:pPr>
      <w:bookmarkStart w:id="41" w:name="_Toc188815085"/>
      <w:r>
        <w:t>Context of Diocletian’s Decree</w:t>
      </w:r>
      <w:bookmarkEnd w:id="41"/>
    </w:p>
    <w:p w14:paraId="7AF3D764" w14:textId="77777777" w:rsidR="003A189A" w:rsidRDefault="003A189A" w:rsidP="003A189A">
      <w:r>
        <w:t>Diocletian issued the decree around 292 CE, specifically targeting the destruction of Greek alchemical texts. The decree aimed to suppress knowledge that could be used to produce gold and silver artificially. This was motivated by concerns about: Economic Stability: Fear of currency debasement due to counterfeiting or uncontrolled production of precious metals. The decree in parallel tries to keep Political Control. It aims the prevention of wealth accumulation that could empower provincial revolts, particularly in Greece, Athens, Ionia, Alexandria, where the philosophical schools and scientists, and Egypt, a critical economic hub of the empire.</w:t>
      </w:r>
    </w:p>
    <w:p w14:paraId="779B18F3" w14:textId="77777777" w:rsidR="003A189A" w:rsidRDefault="003A189A" w:rsidP="003A189A">
      <w:r>
        <w:t xml:space="preserve">Zosimus’ Commentary on the Decree criticizes the Roman suppression of alchemy and </w:t>
      </w:r>
      <w:proofErr w:type="gramStart"/>
      <w:r>
        <w:t>science, and</w:t>
      </w:r>
      <w:proofErr w:type="gramEnd"/>
      <w:r>
        <w:t xml:space="preserve"> highlights the spiritual and intellectual dimensions of the practices that the emperors misunderstood or were afraid of for </w:t>
      </w:r>
      <w:proofErr w:type="spellStart"/>
      <w:proofErr w:type="gramStart"/>
      <w:r>
        <w:t>loosing</w:t>
      </w:r>
      <w:proofErr w:type="spellEnd"/>
      <w:proofErr w:type="gramEnd"/>
      <w:r>
        <w:t xml:space="preserve"> power.</w:t>
      </w:r>
    </w:p>
    <w:p w14:paraId="3343A355" w14:textId="0116C390" w:rsidR="00C95ED4" w:rsidRDefault="00C95ED4" w:rsidP="00A678FA">
      <w:pPr>
        <w:pStyle w:val="1"/>
      </w:pPr>
      <w:bookmarkStart w:id="42" w:name="_Toc188815086"/>
      <w:r>
        <w:t>Differences in Decrees Over Time</w:t>
      </w:r>
      <w:bookmarkEnd w:id="42"/>
    </w:p>
    <w:p w14:paraId="092A600D" w14:textId="1E76197F" w:rsidR="00C95ED4" w:rsidRDefault="00C95ED4" w:rsidP="00C95ED4">
      <w:r>
        <w:t>Motivation</w:t>
      </w:r>
      <w:r w:rsidR="00A678FA">
        <w:t xml:space="preserve"> of</w:t>
      </w:r>
      <w:r>
        <w:t xml:space="preserve"> Early decrees often targeted astronomy and mathematics due to their association with astrology and divination, which were seen as threats to political or religious order. Later restrictions, like those during the Galileo affair, were motivated by doctrinal conflicts. </w:t>
      </w:r>
      <w:r w:rsidR="00A678FA">
        <w:t>The s</w:t>
      </w:r>
      <w:r>
        <w:t>cope</w:t>
      </w:r>
      <w:r w:rsidR="00A678FA">
        <w:t xml:space="preserve">s of </w:t>
      </w:r>
      <w:proofErr w:type="gramStart"/>
      <w:r w:rsidR="00A678FA">
        <w:t>m</w:t>
      </w:r>
      <w:r>
        <w:t>any</w:t>
      </w:r>
      <w:proofErr w:type="gramEnd"/>
      <w:r>
        <w:t xml:space="preserve"> decrees were localized and temporary</w:t>
      </w:r>
      <w:r w:rsidR="00A678FA">
        <w:t>. The target was</w:t>
      </w:r>
      <w:r w:rsidR="00B259E2">
        <w:t xml:space="preserve"> </w:t>
      </w:r>
      <w:r>
        <w:t>the closures of specific institutions or temporary bans on teaching certain topics.</w:t>
      </w:r>
      <w:r w:rsidR="00A678FA">
        <w:t xml:space="preserve"> </w:t>
      </w:r>
    </w:p>
    <w:p w14:paraId="39B37989" w14:textId="37B81D50" w:rsidR="00C95ED4" w:rsidRDefault="00C95ED4" w:rsidP="00C95ED4">
      <w:r>
        <w:t xml:space="preserve">Impact: In cases, such as the closure of the Academy of Athens, the suppression of these sciences had </w:t>
      </w:r>
      <w:r w:rsidR="003C45F3">
        <w:t>long</w:t>
      </w:r>
      <w:r w:rsidR="0021610B">
        <w:t xml:space="preserve"> -</w:t>
      </w:r>
      <w:r w:rsidR="003C45F3">
        <w:t>term</w:t>
      </w:r>
      <w:r>
        <w:t xml:space="preserve"> effects on intellectual progress. In others, like the Galileo affair, the suppression was more symbolic and failed to halt scientific advancement.</w:t>
      </w:r>
    </w:p>
    <w:p w14:paraId="2C1D9C78" w14:textId="650FE802" w:rsidR="00790FF5" w:rsidRPr="004D68F2" w:rsidRDefault="00790FF5" w:rsidP="004D68F2">
      <w:pPr>
        <w:pStyle w:val="1"/>
        <w:rPr>
          <w:rStyle w:val="1Char"/>
        </w:rPr>
      </w:pPr>
      <w:bookmarkStart w:id="43" w:name="_Toc188815087"/>
      <w:r>
        <w:t>Ro</w:t>
      </w:r>
      <w:r w:rsidRPr="004D68F2">
        <w:rPr>
          <w:rStyle w:val="1Char"/>
        </w:rPr>
        <w:t>man Decrees and Their Impacts on Astronomy and Astrology</w:t>
      </w:r>
      <w:bookmarkEnd w:id="43"/>
      <w:r w:rsidR="004D68F2" w:rsidRPr="004D68F2">
        <w:rPr>
          <w:rStyle w:val="1Char"/>
        </w:rPr>
        <w:t xml:space="preserve"> </w:t>
      </w:r>
    </w:p>
    <w:p w14:paraId="6A5AA804" w14:textId="71A94155" w:rsidR="00790FF5" w:rsidRDefault="00790FF5" w:rsidP="00790FF5">
      <w:r>
        <w:t>Roman policies targeting astrology and its impact on astronomy were not uniform but varied depending on the ruling emperor and the sociopolitical context. Below is a detailed account of these decrees, their rationale, and the long</w:t>
      </w:r>
      <w:r w:rsidR="0021610B">
        <w:t xml:space="preserve"> -</w:t>
      </w:r>
      <w:r>
        <w:t>term impact on the survival and transmission of astronomical knowledge.</w:t>
      </w:r>
    </w:p>
    <w:p w14:paraId="70A0C76B" w14:textId="77777777" w:rsidR="00790FF5" w:rsidRDefault="00790FF5" w:rsidP="00790FF5">
      <w:r>
        <w:t xml:space="preserve"> Specific Roman Decrees Targeting Astrology and Astronomy</w:t>
      </w:r>
    </w:p>
    <w:p w14:paraId="5B2DD046" w14:textId="77777777" w:rsidR="00790FF5" w:rsidRDefault="00790FF5" w:rsidP="00790FF5">
      <w:r>
        <w:t xml:space="preserve"> Augustus (27 BCE–14 CE)</w:t>
      </w:r>
    </w:p>
    <w:p w14:paraId="079BEB18" w14:textId="77777777" w:rsidR="00790FF5" w:rsidRDefault="00790FF5" w:rsidP="00790FF5">
      <w:r>
        <w:t>Decree: In 33 BCE, Augustus expelled astrologers and magicians from Rome after concerns arose that predictions about his rule could destabilize the state.</w:t>
      </w:r>
    </w:p>
    <w:p w14:paraId="0396AD26" w14:textId="77777777" w:rsidR="00790FF5" w:rsidRDefault="00790FF5" w:rsidP="00790FF5">
      <w:r>
        <w:t>Rationale:</w:t>
      </w:r>
    </w:p>
    <w:p w14:paraId="467D2B79" w14:textId="7095A66F" w:rsidR="00790FF5" w:rsidRDefault="00B259E2" w:rsidP="00790FF5">
      <w:r>
        <w:t xml:space="preserve"> </w:t>
      </w:r>
      <w:r w:rsidR="00790FF5">
        <w:t>Astrology was viewed as politically dangerous due to its association with predictions of death or rebellion.</w:t>
      </w:r>
    </w:p>
    <w:p w14:paraId="4AF9A24A" w14:textId="133DFC8D" w:rsidR="00790FF5" w:rsidRDefault="00B259E2" w:rsidP="00790FF5">
      <w:r>
        <w:t xml:space="preserve"> </w:t>
      </w:r>
      <w:r w:rsidR="00790FF5">
        <w:t>Augustus sought to consolidate power and eliminate potential sources of dissent.</w:t>
      </w:r>
    </w:p>
    <w:p w14:paraId="65D3C8D9" w14:textId="77777777" w:rsidR="00790FF5" w:rsidRDefault="00790FF5" w:rsidP="00790FF5">
      <w:r>
        <w:t>Impact on Astronomy:</w:t>
      </w:r>
    </w:p>
    <w:p w14:paraId="08CD101E" w14:textId="627A7857" w:rsidR="00790FF5" w:rsidRDefault="00B259E2" w:rsidP="00790FF5">
      <w:r>
        <w:t xml:space="preserve"> </w:t>
      </w:r>
      <w:r w:rsidR="00790FF5">
        <w:t>Legitimate astronomers had to avoid being associated with astrologers to continue their work.</w:t>
      </w:r>
    </w:p>
    <w:p w14:paraId="3DEFF5DD" w14:textId="10C96CA6" w:rsidR="00790FF5" w:rsidRDefault="00B259E2" w:rsidP="00790FF5">
      <w:r>
        <w:t xml:space="preserve"> </w:t>
      </w:r>
      <w:r w:rsidR="00790FF5">
        <w:t>This conflation hampered the development of astronomy as a distinct discipline.</w:t>
      </w:r>
    </w:p>
    <w:p w14:paraId="6B4E6073" w14:textId="77777777" w:rsidR="00790FF5" w:rsidRDefault="00790FF5" w:rsidP="00790FF5">
      <w:r>
        <w:t xml:space="preserve"> Tiberius (14–37 CE)</w:t>
      </w:r>
    </w:p>
    <w:p w14:paraId="38D70281" w14:textId="77777777" w:rsidR="00790FF5" w:rsidRDefault="00790FF5" w:rsidP="00790FF5">
      <w:r>
        <w:t>Decree: Tiberius expelled astrologers who made unfavorable predictions about him while keeping a private interest in astrology himself.</w:t>
      </w:r>
    </w:p>
    <w:p w14:paraId="2B87E9E7" w14:textId="77777777" w:rsidR="00790FF5" w:rsidRDefault="00790FF5" w:rsidP="00790FF5">
      <w:r>
        <w:t>Rationale:</w:t>
      </w:r>
    </w:p>
    <w:p w14:paraId="182510FF" w14:textId="035C93A2" w:rsidR="00790FF5" w:rsidRDefault="00B259E2" w:rsidP="00790FF5">
      <w:r>
        <w:t xml:space="preserve"> </w:t>
      </w:r>
      <w:r w:rsidR="00790FF5">
        <w:t>The emperor’s paranoia about sedition led to harsh treatment of those practicing celestial sciences.</w:t>
      </w:r>
    </w:p>
    <w:p w14:paraId="6109C473" w14:textId="77777777" w:rsidR="00790FF5" w:rsidRDefault="00790FF5" w:rsidP="00790FF5">
      <w:r>
        <w:t>Impact on Astronomy:</w:t>
      </w:r>
    </w:p>
    <w:p w14:paraId="4EC26A5C" w14:textId="1D7609B7" w:rsidR="00790FF5" w:rsidRDefault="00B259E2" w:rsidP="00790FF5">
      <w:r>
        <w:t xml:space="preserve"> </w:t>
      </w:r>
      <w:r w:rsidR="00790FF5">
        <w:t>The tension between private patronage and public suppression created an environment of uncertainty for astronomers.</w:t>
      </w:r>
    </w:p>
    <w:p w14:paraId="13772B8F" w14:textId="6EFDCB24" w:rsidR="00790FF5" w:rsidRDefault="00B259E2" w:rsidP="00790FF5">
      <w:r>
        <w:t xml:space="preserve"> </w:t>
      </w:r>
      <w:r w:rsidR="00790FF5">
        <w:t>Tiberius’ selective patronage of astrologers highlighted the precariousness of practicing celestial sciences in Rome.</w:t>
      </w:r>
    </w:p>
    <w:p w14:paraId="5DCEC226" w14:textId="77777777" w:rsidR="00790FF5" w:rsidRDefault="00790FF5" w:rsidP="00790FF5"/>
    <w:p w14:paraId="333E5A65" w14:textId="77777777" w:rsidR="00790FF5" w:rsidRDefault="00790FF5" w:rsidP="00790FF5">
      <w:r>
        <w:t xml:space="preserve"> Vespasian (69–79 CE) and Domitian (81–96 CE)</w:t>
      </w:r>
    </w:p>
    <w:p w14:paraId="7A1E9C2B" w14:textId="77777777" w:rsidR="00790FF5" w:rsidRDefault="00790FF5" w:rsidP="00790FF5">
      <w:r>
        <w:t>Decrees:</w:t>
      </w:r>
    </w:p>
    <w:p w14:paraId="035A28C4" w14:textId="24049A0C" w:rsidR="00790FF5" w:rsidRDefault="00B259E2" w:rsidP="00790FF5">
      <w:r>
        <w:t xml:space="preserve"> </w:t>
      </w:r>
      <w:r w:rsidR="00790FF5">
        <w:t>Vespasian: Continued the policy of expelling astrologers, particularly those making political predictions.</w:t>
      </w:r>
    </w:p>
    <w:p w14:paraId="34DAA685" w14:textId="2C5470FD" w:rsidR="00790FF5" w:rsidRDefault="00B259E2" w:rsidP="00790FF5">
      <w:r>
        <w:t xml:space="preserve"> </w:t>
      </w:r>
      <w:r w:rsidR="00790FF5">
        <w:t xml:space="preserve">Domitian: Ordered mass expulsions of astrologers and executed </w:t>
      </w:r>
      <w:proofErr w:type="gramStart"/>
      <w:r w:rsidR="00790FF5">
        <w:t>several</w:t>
      </w:r>
      <w:proofErr w:type="gramEnd"/>
      <w:r w:rsidR="00790FF5">
        <w:t xml:space="preserve"> who violated these decrees.</w:t>
      </w:r>
    </w:p>
    <w:p w14:paraId="43330273" w14:textId="77777777" w:rsidR="00790FF5" w:rsidRDefault="00790FF5" w:rsidP="00790FF5">
      <w:r>
        <w:t>Rationale:</w:t>
      </w:r>
    </w:p>
    <w:p w14:paraId="16F1D038" w14:textId="39DEC60E" w:rsidR="00790FF5" w:rsidRDefault="00B259E2" w:rsidP="00790FF5">
      <w:r>
        <w:t xml:space="preserve"> </w:t>
      </w:r>
      <w:r w:rsidR="00790FF5">
        <w:t>Both emperors viewed astrologers as threats to imperial stability, especially during periods of succession disputes.</w:t>
      </w:r>
    </w:p>
    <w:p w14:paraId="55CDB109" w14:textId="77777777" w:rsidR="00790FF5" w:rsidRDefault="00790FF5" w:rsidP="00790FF5">
      <w:r>
        <w:t>Impact on Astronomy:</w:t>
      </w:r>
    </w:p>
    <w:p w14:paraId="4F0D850E" w14:textId="45C20263" w:rsidR="00790FF5" w:rsidRDefault="00B259E2" w:rsidP="00790FF5">
      <w:r>
        <w:t xml:space="preserve"> </w:t>
      </w:r>
      <w:r w:rsidR="00790FF5">
        <w:t>Increased suspicion of celestial studies discouraged serious astronomical inquiry.</w:t>
      </w:r>
    </w:p>
    <w:p w14:paraId="54B63B4F" w14:textId="0F49B247" w:rsidR="00790FF5" w:rsidRDefault="00B259E2" w:rsidP="00790FF5">
      <w:r>
        <w:t xml:space="preserve"> </w:t>
      </w:r>
      <w:r w:rsidR="00790FF5">
        <w:t>Astronomers often had to downplay or entirely avoid the practical applications of their work to avoid persecution.</w:t>
      </w:r>
    </w:p>
    <w:p w14:paraId="505B1E7E" w14:textId="77777777" w:rsidR="00790FF5" w:rsidRDefault="00790FF5" w:rsidP="00790FF5">
      <w:r>
        <w:t xml:space="preserve"> Diocletian (284–305 CE)</w:t>
      </w:r>
    </w:p>
    <w:p w14:paraId="52ADA91B" w14:textId="77777777" w:rsidR="00790FF5" w:rsidRDefault="00790FF5" w:rsidP="00790FF5">
      <w:r>
        <w:t>Decree: Diocletian’s edict against alchemists extended to those practicing astrology, as it was viewed as part of the same mystical and potentially subversive traditions.</w:t>
      </w:r>
    </w:p>
    <w:p w14:paraId="6B3D48C6" w14:textId="77777777" w:rsidR="00790FF5" w:rsidRDefault="00790FF5" w:rsidP="00790FF5">
      <w:r>
        <w:t>Rationale:</w:t>
      </w:r>
    </w:p>
    <w:p w14:paraId="740A6004" w14:textId="47FC7C7F" w:rsidR="00790FF5" w:rsidRDefault="00790FF5" w:rsidP="00790FF5">
      <w:r>
        <w:t>Aimed to suppress practices that could undermine Roman authority or foster rebellion.</w:t>
      </w:r>
      <w:r w:rsidR="004D68F2">
        <w:t xml:space="preserve"> </w:t>
      </w:r>
      <w:r>
        <w:t>Targeted texts and traditions seen as foreign or esoteric, consolidating control over intellectual practices.</w:t>
      </w:r>
    </w:p>
    <w:p w14:paraId="7C0FC039" w14:textId="6B4B0713" w:rsidR="00790FF5" w:rsidRDefault="003A189A" w:rsidP="00790FF5">
      <w:r>
        <w:t>The impact on astronomy was important. It caused t</w:t>
      </w:r>
      <w:r w:rsidR="00790FF5">
        <w:t xml:space="preserve">he destruction of </w:t>
      </w:r>
      <w:r>
        <w:t xml:space="preserve">scientific </w:t>
      </w:r>
      <w:r w:rsidR="00790FF5">
        <w:t xml:space="preserve">texts </w:t>
      </w:r>
      <w:r>
        <w:t xml:space="preserve">that are now lost and </w:t>
      </w:r>
      <w:r w:rsidR="00790FF5">
        <w:t xml:space="preserve">led to the loss of </w:t>
      </w:r>
      <w:r>
        <w:t xml:space="preserve">scientific and </w:t>
      </w:r>
      <w:proofErr w:type="gramStart"/>
      <w:r>
        <w:t xml:space="preserve">in particular </w:t>
      </w:r>
      <w:r w:rsidR="00790FF5">
        <w:t>astronomical</w:t>
      </w:r>
      <w:proofErr w:type="gramEnd"/>
      <w:r w:rsidR="00790FF5">
        <w:t xml:space="preserve"> and astrological knowledge.</w:t>
      </w:r>
      <w:r>
        <w:t xml:space="preserve"> </w:t>
      </w:r>
      <w:r w:rsidR="00790FF5">
        <w:t>The conflation of astronomy with alchemy and astrology made it difficult for the field to develop in a scientific direction.</w:t>
      </w:r>
    </w:p>
    <w:p w14:paraId="1CB532B6" w14:textId="77777777" w:rsidR="004D68F2" w:rsidRDefault="004D68F2" w:rsidP="004D68F2">
      <w:pPr>
        <w:pStyle w:val="1"/>
      </w:pPr>
      <w:bookmarkStart w:id="44" w:name="_Toc188815088"/>
      <w:r>
        <w:t>Distinction Between Astronomy and Astrology</w:t>
      </w:r>
      <w:bookmarkEnd w:id="44"/>
    </w:p>
    <w:p w14:paraId="6E673BB8" w14:textId="77777777" w:rsidR="004D68F2" w:rsidRDefault="004D68F2" w:rsidP="004D68F2">
      <w:r>
        <w:t>Roman authorities were primarily concerned with astrology. The lack of clear distinction between astrology and astronomy often resulted in both being viewed with suspicion. This conflation hindered the development of astronomy as a distinct scientific discipline during the Roman period.</w:t>
      </w:r>
    </w:p>
    <w:p w14:paraId="6613A99D" w14:textId="228011B2" w:rsidR="00BF54DA" w:rsidRDefault="00BF54DA" w:rsidP="00BF54DA">
      <w:pPr>
        <w:pStyle w:val="1"/>
      </w:pPr>
      <w:bookmarkStart w:id="45" w:name="_Toc188815089"/>
      <w:r>
        <w:t>The Persecution of</w:t>
      </w:r>
      <w:r w:rsidR="00B259E2">
        <w:t xml:space="preserve"> </w:t>
      </w:r>
      <w:r>
        <w:t>Astronomers</w:t>
      </w:r>
      <w:bookmarkEnd w:id="45"/>
      <w:r>
        <w:t xml:space="preserve"> </w:t>
      </w:r>
    </w:p>
    <w:p w14:paraId="1B5EDCE1" w14:textId="77777777" w:rsidR="00BF54DA" w:rsidRDefault="00BF54DA" w:rsidP="00BF54DA">
      <w:r>
        <w:t>Galileo Galilei’s trial by the Roman Catholic Church in 1633 over heliocentrism. Like Zosimus, Galileo defended his work as aligned with divine truths, arguing that science revealed the order of God’s creation. Both faced suppression due to the perceived threat their knowledge posed to established authority structures in Medieval Europe</w:t>
      </w:r>
    </w:p>
    <w:p w14:paraId="214C6C59" w14:textId="77777777" w:rsidR="00BF54DA" w:rsidRDefault="00BF54DA" w:rsidP="00BF54DA">
      <w:r>
        <w:t>The condemnation of alchemy and astronomy during the Inquisition has parallels evident in Zosimus’ critiques that prefigure the arguments of later alchemists, who often defended their work as misunderstood spiritual practices.</w:t>
      </w:r>
    </w:p>
    <w:p w14:paraId="0BE54630" w14:textId="77777777" w:rsidR="00BF54DA" w:rsidRDefault="00BF54DA" w:rsidP="00BF54DA">
      <w:r>
        <w:t>The destruction of texts and persecution of practitioners mirrored the Roman suppression he condemned.</w:t>
      </w:r>
    </w:p>
    <w:p w14:paraId="75C24739" w14:textId="77777777" w:rsidR="00BF54DA" w:rsidRDefault="00BF54DA" w:rsidP="00BF54DA">
      <w:r>
        <w:t>The Burning of Mayan Codices by the Spanish conquistadors, particularly Bishop Diego de Landa in the 16th century, destroyed Mayan texts containing astronomical and mathematical knowledge. Zosimus and Mayan scholars both witnessed the obliteration of rich intellectual traditions by conquering powers concerned with control and orthodoxy. Both serve as examples of how the suppression of knowledge impoverishes humanity.</w:t>
      </w:r>
    </w:p>
    <w:p w14:paraId="393340DB" w14:textId="77777777" w:rsidR="00BF54DA" w:rsidRDefault="00BF54DA" w:rsidP="00BF54DA">
      <w:r>
        <w:t>This has broader implications. Zosimus’ insights remain profoundly relevant in understanding the recurring tension between authority and the pursuit of knowledge.</w:t>
      </w:r>
    </w:p>
    <w:p w14:paraId="7E4BE1CE" w14:textId="77777777" w:rsidR="00BF54DA" w:rsidRDefault="00BF54DA" w:rsidP="00BF54DA">
      <w:r>
        <w:t>1. The Fear of Knowledge: Suppression often stems from a fear of the destabilizing potential of new or esoteric knowledge, whether economic (alchemy), doctrinal (Galileo), or cultural (Mayan texts).</w:t>
      </w:r>
    </w:p>
    <w:p w14:paraId="40228A48" w14:textId="77777777" w:rsidR="00BF54DA" w:rsidRDefault="00BF54DA" w:rsidP="00BF54DA">
      <w:r>
        <w:t xml:space="preserve">2. Knowledge as Power: Zosimus’ era shows that controlling </w:t>
      </w:r>
      <w:proofErr w:type="gramStart"/>
      <w:r>
        <w:t>knowledge—</w:t>
      </w:r>
      <w:proofErr w:type="gramEnd"/>
      <w:r>
        <w:t>particularly knowledge linked to wealth or spiritual power—has been a consistent strategy of political and religious institutions.</w:t>
      </w:r>
    </w:p>
    <w:p w14:paraId="081FBC1C" w14:textId="77777777" w:rsidR="00BF54DA" w:rsidRDefault="00BF54DA" w:rsidP="00BF54DA">
      <w:r>
        <w:t>3. The Resilience of Ideas: Despite suppression, the ideas Zosimus defended survived through transmission and transformation, influencing generations of thinkers.</w:t>
      </w:r>
    </w:p>
    <w:p w14:paraId="2800968A" w14:textId="77777777" w:rsidR="00BF54DA" w:rsidRDefault="00BF54DA" w:rsidP="00BF54DA">
      <w:pPr>
        <w:pStyle w:val="1"/>
      </w:pPr>
      <w:bookmarkStart w:id="46" w:name="_Toc188815090"/>
      <w:r>
        <w:t>Historical Suppressions</w:t>
      </w:r>
      <w:bookmarkEnd w:id="46"/>
    </w:p>
    <w:p w14:paraId="399BE800" w14:textId="77777777" w:rsidR="00BF54DA" w:rsidRDefault="00BF54DA" w:rsidP="00BF54DA">
      <w:r>
        <w:t>Galileo and the Catholic Church</w:t>
      </w:r>
      <w:r w:rsidRPr="00B7736E">
        <w:t xml:space="preserve"> </w:t>
      </w:r>
      <w:r>
        <w:t>dispute is the most famous case of science suppression. The core issue is Galileo’s heliocentric theory acceptance that challenged the geocentric model supported by the Church, threatening its doctrinal authority.</w:t>
      </w:r>
    </w:p>
    <w:p w14:paraId="2D2026DC" w14:textId="77777777" w:rsidR="00BF54DA" w:rsidRDefault="00BF54DA" w:rsidP="00BF54DA">
      <w:r>
        <w:t xml:space="preserve"> Parallels with Zosimus are interesting and striking. Both Zosimus and Galileo argued that their work revealed deeper truths aligned with divine principles. It is certain that Galileo has read the texts of Zosimus, as these were the main scientific books on chemistry. The suppression they faced stemmed from a misunderstanding of their intentions—Galileo as a physicist and Zosimus as a leading chemist and scientist. Galileo had a more empirical and secular focus, while Zosimus blended scientific practice with mysticism and spirituality</w:t>
      </w:r>
      <w:r w:rsidRPr="00295873">
        <w:t xml:space="preserve"> </w:t>
      </w:r>
      <w:r>
        <w:t xml:space="preserve">to be accepted by those in power and the people. </w:t>
      </w:r>
    </w:p>
    <w:p w14:paraId="457F9E1D" w14:textId="77777777" w:rsidR="00BF54DA" w:rsidRPr="003A2AAF" w:rsidRDefault="00BF54DA" w:rsidP="00BF54DA">
      <w:r w:rsidRPr="003A2AAF">
        <w:t xml:space="preserve">The destruction of Mayan Codices </w:t>
      </w:r>
      <w:r>
        <w:t>by</w:t>
      </w:r>
      <w:r w:rsidRPr="003A2AAF">
        <w:t xml:space="preserve"> Diego de Landa</w:t>
      </w:r>
      <w:r>
        <w:t xml:space="preserve"> are another historical black example of antiscientific acts that damaged civilization.</w:t>
      </w:r>
    </w:p>
    <w:p w14:paraId="4BE1905B" w14:textId="77777777" w:rsidR="00BF54DA" w:rsidRDefault="00BF54DA" w:rsidP="00BF54DA">
      <w:r>
        <w:t>Spanish missionaries, led by Bishop Diego de Landa, destroyed most Mayan codices in the 16th century, labeling them heretical.</w:t>
      </w:r>
    </w:p>
    <w:p w14:paraId="276BDA63" w14:textId="77777777" w:rsidR="00BF54DA" w:rsidRDefault="00BF54DA" w:rsidP="00BF54DA">
      <w:r>
        <w:t xml:space="preserve">This has parallels with Zosimus. Both lamented the destruction of texts that embodied centuries of accumulated knowledge. The suppression was driven by a combination of fear of political power loss, with social, economic, and religious aspects. Zosimus focused on alchemical and spiritual practices, while the Mayan texts encompassed broader areas of astronomy, mathematics, </w:t>
      </w:r>
      <w:proofErr w:type="gramStart"/>
      <w:r>
        <w:t>history</w:t>
      </w:r>
      <w:proofErr w:type="gramEnd"/>
      <w:r>
        <w:t xml:space="preserve"> and mythology.</w:t>
      </w:r>
    </w:p>
    <w:p w14:paraId="20CCF4F0" w14:textId="33760091" w:rsidR="00BF54DA" w:rsidRDefault="00BF54DA" w:rsidP="00BF54DA">
      <w:pPr>
        <w:pStyle w:val="1"/>
      </w:pPr>
      <w:bookmarkStart w:id="47" w:name="_Toc188815091"/>
      <w:r>
        <w:t>Modern Suppressions: crypto</w:t>
      </w:r>
      <w:r w:rsidR="0021610B">
        <w:t xml:space="preserve"> -</w:t>
      </w:r>
      <w:r>
        <w:t>anti</w:t>
      </w:r>
      <w:r w:rsidR="0021610B">
        <w:t xml:space="preserve"> -</w:t>
      </w:r>
      <w:r>
        <w:t>science</w:t>
      </w:r>
      <w:bookmarkEnd w:id="47"/>
    </w:p>
    <w:p w14:paraId="71DD5E9F" w14:textId="77777777" w:rsidR="00BF54DA" w:rsidRDefault="00BF54DA" w:rsidP="00BF54DA">
      <w:r w:rsidRPr="005C68AD">
        <w:t xml:space="preserve">People may be against science for various reasons, including distrust in authority, personal beliefs, or a lack of understanding of scientific principles. For </w:t>
      </w:r>
      <w:proofErr w:type="gramStart"/>
      <w:r w:rsidRPr="005C68AD">
        <w:t>some</w:t>
      </w:r>
      <w:proofErr w:type="gramEnd"/>
      <w:r w:rsidRPr="005C68AD">
        <w:t>, the belief in conspiracy theories, such as the idea that the Earth is flat, can stem from a desire for community and identity, skepticism of mainstream narratives, or a sense of empowerment from possessing 'hidden knowledge.' Emotional and psychological factors often play a significant role in rejecting scientific consensus, leading individuals to embrace alternative explanations that align with their worldview.</w:t>
      </w:r>
    </w:p>
    <w:p w14:paraId="5483E5E2" w14:textId="351C869C" w:rsidR="00BF54DA" w:rsidRDefault="00BF54DA" w:rsidP="00BF54DA">
      <w:proofErr w:type="gramStart"/>
      <w:r>
        <w:t>Some</w:t>
      </w:r>
      <w:proofErr w:type="gramEnd"/>
      <w:r>
        <w:t xml:space="preserve"> circles, </w:t>
      </w:r>
      <w:r w:rsidRPr="005C68AD">
        <w:t>newspapers, and media</w:t>
      </w:r>
      <w:r>
        <w:t>,</w:t>
      </w:r>
      <w:r w:rsidRPr="005C68AD">
        <w:t xml:space="preserve"> promote this anti</w:t>
      </w:r>
      <w:r w:rsidR="0021610B">
        <w:t xml:space="preserve"> -</w:t>
      </w:r>
      <w:r w:rsidRPr="005C68AD">
        <w:t>science</w:t>
      </w:r>
      <w:r>
        <w:t>. This</w:t>
      </w:r>
      <w:r w:rsidRPr="005C68AD">
        <w:t xml:space="preserve"> antiscientific attitude has political reasons</w:t>
      </w:r>
      <w:r>
        <w:t xml:space="preserve">. </w:t>
      </w:r>
      <w:proofErr w:type="gramStart"/>
      <w:r>
        <w:t>S</w:t>
      </w:r>
      <w:r w:rsidRPr="005C68AD">
        <w:t>ome</w:t>
      </w:r>
      <w:proofErr w:type="gramEnd"/>
      <w:r w:rsidRPr="005C68AD">
        <w:t xml:space="preserve"> circles prefer people to be against science so they can manipulate them more easily.</w:t>
      </w:r>
      <w:r>
        <w:t xml:space="preserve"> </w:t>
      </w:r>
      <w:r w:rsidRPr="00DA5201">
        <w:t>Media may promote anti</w:t>
      </w:r>
      <w:r w:rsidR="0021610B">
        <w:t xml:space="preserve"> -</w:t>
      </w:r>
      <w:r w:rsidRPr="00DA5201">
        <w:t xml:space="preserve">science narratives for various reasons, including sensationalism, audience engagement, and political agendas. </w:t>
      </w:r>
      <w:proofErr w:type="gramStart"/>
      <w:r w:rsidRPr="00DA5201">
        <w:t>Some</w:t>
      </w:r>
      <w:proofErr w:type="gramEnd"/>
      <w:r w:rsidRPr="00DA5201">
        <w:t xml:space="preserve"> outlets prioritize content that generates clicks or views, often leading to the spread of misinformation. Additionally, certain political groups may encourage anti</w:t>
      </w:r>
      <w:r w:rsidR="0021610B">
        <w:t xml:space="preserve"> -</w:t>
      </w:r>
      <w:r w:rsidRPr="00DA5201">
        <w:t>scientific attitudes to maintain control or influence over the public, as it can foster distrust in institutions and experts, making it easier to manipulate opinions and beliefs.</w:t>
      </w:r>
      <w:r>
        <w:t xml:space="preserve"> </w:t>
      </w:r>
    </w:p>
    <w:p w14:paraId="6316ED22" w14:textId="799D0434" w:rsidR="00BF54DA" w:rsidRDefault="00BF54DA" w:rsidP="00BF54DA">
      <w:r w:rsidRPr="00DA5201">
        <w:t>Media may promote anti</w:t>
      </w:r>
      <w:r w:rsidR="0021610B">
        <w:t xml:space="preserve"> -</w:t>
      </w:r>
      <w:r w:rsidRPr="00DA5201">
        <w:t xml:space="preserve">science narratives for various reasons, including sensationalism, audience engagement, and political agendas. </w:t>
      </w:r>
      <w:proofErr w:type="gramStart"/>
      <w:r w:rsidRPr="00DA5201">
        <w:t>Some</w:t>
      </w:r>
      <w:proofErr w:type="gramEnd"/>
      <w:r w:rsidRPr="00DA5201">
        <w:t xml:space="preserve"> outlets prioritize content that generates clicks or views, often leading to the spread of misinformation. Additionally, certain political groups may encourage anti</w:t>
      </w:r>
      <w:r w:rsidR="0021610B">
        <w:t xml:space="preserve"> -</w:t>
      </w:r>
      <w:r w:rsidRPr="00DA5201">
        <w:t>scientific attitudes to maintain control or influence over the public, as it can foster distrust in institutions and experts, making it easier to manipulate opinions and beliefs.</w:t>
      </w:r>
      <w:r>
        <w:t xml:space="preserve"> </w:t>
      </w:r>
    </w:p>
    <w:p w14:paraId="01942FFC" w14:textId="1F659000" w:rsidR="00BF54DA" w:rsidRDefault="00BF54DA" w:rsidP="00BF54DA">
      <w:r>
        <w:t>People may be against science for a variety of reasons, and it can stem from a combination of personal, cultural, emotional, and intellectual factors. Here are key reasons why people</w:t>
      </w:r>
      <w:r w:rsidR="00B259E2">
        <w:t xml:space="preserve"> </w:t>
      </w:r>
      <w:r>
        <w:t xml:space="preserve">may reject scientific consensus. Mistrust in Authorities is a frequent reason. People distrust scientists or scientific institutions. They may view them as corrupt, biased, or part of a larger agenda with economic and political aspects. This mistrust is very often associated with conspiracy theories and the belief that science is controlled by powerful </w:t>
      </w:r>
      <w:proofErr w:type="gramStart"/>
      <w:r>
        <w:t>elites,</w:t>
      </w:r>
      <w:proofErr w:type="gramEnd"/>
      <w:r>
        <w:t xml:space="preserve"> that try to govern the world.</w:t>
      </w:r>
    </w:p>
    <w:p w14:paraId="2D0188FA" w14:textId="77777777" w:rsidR="00BF54DA" w:rsidRDefault="00BF54DA" w:rsidP="00BF54DA">
      <w:r w:rsidRPr="00456B43">
        <w:t xml:space="preserve">The main reason of </w:t>
      </w:r>
      <w:proofErr w:type="spellStart"/>
      <w:r w:rsidRPr="00456B43">
        <w:t>antiscience</w:t>
      </w:r>
      <w:proofErr w:type="spellEnd"/>
      <w:r w:rsidRPr="00456B43">
        <w:t xml:space="preserve"> is insufficient Education and Exposure to science. A lack of education or exposure to scientific concepts can make it harder for people to understand or appreciate scientific findings. This can lead to skepticism or outright rejection of science, especially if they </w:t>
      </w:r>
      <w:proofErr w:type="gramStart"/>
      <w:r w:rsidRPr="00456B43">
        <w:t>haven’t</w:t>
      </w:r>
      <w:proofErr w:type="gramEnd"/>
      <w:r w:rsidRPr="00456B43">
        <w:t xml:space="preserve"> been taught how science works or why it is reliable, accepted and useful.</w:t>
      </w:r>
    </w:p>
    <w:p w14:paraId="2EF09BAA" w14:textId="686FF655" w:rsidR="00BF54DA" w:rsidRDefault="00BF54DA" w:rsidP="00BF54DA">
      <w:r w:rsidRPr="00456B43">
        <w:t>The Perceived Conflicting Interests at times contribute to anti</w:t>
      </w:r>
      <w:r w:rsidR="0021610B">
        <w:t xml:space="preserve"> -</w:t>
      </w:r>
      <w:r w:rsidRPr="00456B43">
        <w:t xml:space="preserve">science. </w:t>
      </w:r>
      <w:proofErr w:type="gramStart"/>
      <w:r w:rsidRPr="00456B43">
        <w:t>Some</w:t>
      </w:r>
      <w:proofErr w:type="gramEnd"/>
      <w:r w:rsidRPr="00456B43">
        <w:t xml:space="preserve"> argue that scientific research is often funded by governments or corporations with specific interests, which can lead to perceived bias in research outcomes. For example, the pharmaceutical industry has been accused of influencing scientific findings related to drugs or vaccines, causing </w:t>
      </w:r>
      <w:proofErr w:type="gramStart"/>
      <w:r w:rsidRPr="00456B43">
        <w:t>some</w:t>
      </w:r>
      <w:proofErr w:type="gramEnd"/>
      <w:r w:rsidRPr="00456B43">
        <w:t xml:space="preserve"> to distrust scientific results.</w:t>
      </w:r>
    </w:p>
    <w:p w14:paraId="5F909A9E" w14:textId="77777777" w:rsidR="00BF54DA" w:rsidRDefault="00BF54DA" w:rsidP="00BF54DA">
      <w:r w:rsidRPr="00456B43">
        <w:t>The Historical Missteps by Science play a similar antiscientific role. History shows us that science has sometimes made mistakes or been wrong (for example, the treatment of diseases in the past or the promotion of harmful substances like certain chemicals). People may point to these mistakes as reasons to be wary of scientific authority today.</w:t>
      </w:r>
    </w:p>
    <w:p w14:paraId="49887707" w14:textId="72E7A0E2" w:rsidR="00BF54DA" w:rsidRDefault="00BF54DA" w:rsidP="00BF54DA">
      <w:r>
        <w:t>The Cognitive Biases causes antiscientific views. Cognitive biases, like confirmation bias, can cause individuals to only seek out information that supports their pre</w:t>
      </w:r>
      <w:r w:rsidR="0021610B">
        <w:t xml:space="preserve"> -</w:t>
      </w:r>
      <w:r>
        <w:t xml:space="preserve">existing beliefs. When someone’s worldview is threatened by scientific evidence, they may reject it and instead embrace ideas that confirm what they already have accepted. The Religious Beliefs too lead to similar approach. For </w:t>
      </w:r>
      <w:proofErr w:type="gramStart"/>
      <w:r>
        <w:t>some</w:t>
      </w:r>
      <w:proofErr w:type="gramEnd"/>
      <w:r>
        <w:t>, religious doctrines may conflict with certain scientific findings, such as evolution or the age of the Earth. In such cases, people may reject science because it challenges their religious worldview.</w:t>
      </w:r>
    </w:p>
    <w:p w14:paraId="134B1E9D" w14:textId="77777777" w:rsidR="00BF54DA" w:rsidRDefault="00BF54DA" w:rsidP="00BF54DA">
      <w:r>
        <w:t xml:space="preserve">The same applies </w:t>
      </w:r>
      <w:proofErr w:type="gramStart"/>
      <w:r>
        <w:t>for</w:t>
      </w:r>
      <w:proofErr w:type="gramEnd"/>
      <w:r>
        <w:t xml:space="preserve"> Cultural Influences. </w:t>
      </w:r>
      <w:proofErr w:type="gramStart"/>
      <w:r>
        <w:t>Some</w:t>
      </w:r>
      <w:proofErr w:type="gramEnd"/>
      <w:r>
        <w:t xml:space="preserve"> groups or communities may have strong cultural beliefs that contradict established science. These cultural factors can make individuals more resistant to accepting scientific concepts if they feel those concepts undermine their way of life or identity.</w:t>
      </w:r>
    </w:p>
    <w:p w14:paraId="43E2230F" w14:textId="77777777" w:rsidR="00BF54DA" w:rsidRDefault="00BF54DA" w:rsidP="00BF54DA">
      <w:r>
        <w:t xml:space="preserve">Emotional or Psychological Resistance can be in parallel a cause for antiscientific views. Accepting scientific evidence, especially in fields like climate change or vaccines, can sometimes involve confronting uncomfortable truths. People may reject science because </w:t>
      </w:r>
      <w:proofErr w:type="gramStart"/>
      <w:r>
        <w:t>it’s</w:t>
      </w:r>
      <w:proofErr w:type="gramEnd"/>
      <w:r>
        <w:t xml:space="preserve"> emotionally easier to hold onto simpler, more comforting beliefs, or because accepting certain scientific facts would require significant lifestyle changes.</w:t>
      </w:r>
    </w:p>
    <w:p w14:paraId="5567CEDD" w14:textId="070D3F29" w:rsidR="00BF54DA" w:rsidRDefault="00BF54DA" w:rsidP="00BF54DA">
      <w:proofErr w:type="gramStart"/>
      <w:r>
        <w:t>The social</w:t>
      </w:r>
      <w:proofErr w:type="gramEnd"/>
      <w:r>
        <w:t xml:space="preserve"> media and Echo Chambers can spread antiscientific views. </w:t>
      </w:r>
      <w:r w:rsidRPr="00755095">
        <w:t xml:space="preserve">Echo Chambers </w:t>
      </w:r>
      <w:r>
        <w:t xml:space="preserve">are media, systems, that can spread views by repeating an aspect, a view, </w:t>
      </w:r>
      <w:proofErr w:type="gramStart"/>
      <w:r>
        <w:t>some</w:t>
      </w:r>
      <w:proofErr w:type="gramEnd"/>
      <w:r>
        <w:t xml:space="preserve"> news, an image etc. The rise of social media has allowed like</w:t>
      </w:r>
      <w:r w:rsidR="0021610B">
        <w:t xml:space="preserve"> -</w:t>
      </w:r>
      <w:r>
        <w:t xml:space="preserve">minded individuals to find each other and reinforce their beliefs, regardless of whether those beliefs are scientifically accurate. Flat earth, </w:t>
      </w:r>
      <w:proofErr w:type="gramStart"/>
      <w:r>
        <w:t>aliens</w:t>
      </w:r>
      <w:proofErr w:type="gramEnd"/>
      <w:r>
        <w:t xml:space="preserve"> visits, UFO observations, and other fringe movements can gain traction in these online communities, where misinformation spreads quickly and is often unchallenged.</w:t>
      </w:r>
    </w:p>
    <w:p w14:paraId="0A77DB04" w14:textId="77777777" w:rsidR="00BF54DA" w:rsidRDefault="00BF54DA" w:rsidP="00BF54DA">
      <w:proofErr w:type="gramStart"/>
      <w:r>
        <w:t>The Skepticism</w:t>
      </w:r>
      <w:proofErr w:type="gramEnd"/>
      <w:r>
        <w:t xml:space="preserve"> Toward Modern Science is another important backward factor. People feel alienated by the rapid pace of technological and scientific change. This feeling of being left behind or not understanding complex concepts can lead to a rejection of science.</w:t>
      </w:r>
    </w:p>
    <w:p w14:paraId="3319DD0E" w14:textId="77777777" w:rsidR="00BF54DA" w:rsidRDefault="00BF54DA" w:rsidP="00BF54DA">
      <w:r>
        <w:t xml:space="preserve">While these reasons might explain </w:t>
      </w:r>
      <w:proofErr w:type="gramStart"/>
      <w:r>
        <w:t>some of</w:t>
      </w:r>
      <w:proofErr w:type="gramEnd"/>
      <w:r>
        <w:t xml:space="preserve"> the rejection of science, it is important to understand that each person, group, society may have unique motivations or experiences that shape their views. </w:t>
      </w:r>
    </w:p>
    <w:p w14:paraId="02422932" w14:textId="102C0ED5" w:rsidR="00BF54DA" w:rsidRDefault="00BF54DA" w:rsidP="00BF54DA">
      <w:r>
        <w:t xml:space="preserve">Engaging in education in parallel with an open, respectful dialogue concerning science and benefits from science. Emphasis should be given in such an educational activity to scientific applications, like </w:t>
      </w:r>
      <w:proofErr w:type="gramStart"/>
      <w:r>
        <w:t>computing,</w:t>
      </w:r>
      <w:proofErr w:type="gramEnd"/>
      <w:r>
        <w:t xml:space="preserve"> mobile telephones. Comparison with pre</w:t>
      </w:r>
      <w:r w:rsidR="0021610B">
        <w:t xml:space="preserve"> -</w:t>
      </w:r>
      <w:r>
        <w:t>scientific attitude and practices, can sometimes help bridge the gap between scientific communities and those who reject mainstream science.</w:t>
      </w:r>
    </w:p>
    <w:p w14:paraId="483C15DA" w14:textId="77777777" w:rsidR="00BF54DA" w:rsidRDefault="00BF54DA" w:rsidP="00BF54DA">
      <w:pPr>
        <w:pStyle w:val="1"/>
      </w:pPr>
      <w:bookmarkStart w:id="48" w:name="_Toc188815092"/>
      <w:r>
        <w:t>Bessarion and Western Science and Philosophy</w:t>
      </w:r>
      <w:bookmarkEnd w:id="48"/>
    </w:p>
    <w:p w14:paraId="441F3180" w14:textId="77777777" w:rsidR="00BF54DA" w:rsidRDefault="00BF54DA" w:rsidP="00BF54DA">
      <w:r>
        <w:t xml:space="preserve">Bessarion (c. 1403–1472) was a prominent Greek scholar, philosopher, and cardinal during the Renaissance. Though he is mostly remembered for his contributions to theology and philosophy, his intellectual pursuits extended into alchemy, physics, astronomy, and the study of astronomical instruments. His work reflects the broader interest in science and ancient learning during the Renaissance, and he played a crucial role in transmitting ancient Greek knowledge to the Latin West. </w:t>
      </w:r>
      <w:proofErr w:type="gramStart"/>
      <w:r>
        <w:t>Here's</w:t>
      </w:r>
      <w:proofErr w:type="gramEnd"/>
      <w:r>
        <w:t xml:space="preserve"> an overview of his views and contributions in these areas:</w:t>
      </w:r>
    </w:p>
    <w:p w14:paraId="472A5836" w14:textId="7F48E466" w:rsidR="00BF54DA" w:rsidRDefault="00BF54DA" w:rsidP="00BF54DA">
      <w:r>
        <w:t>1. Alchemy</w:t>
      </w:r>
    </w:p>
    <w:p w14:paraId="3E86F0F3" w14:textId="77777777" w:rsidR="00BF54DA" w:rsidRDefault="00BF54DA" w:rsidP="00BF54DA">
      <w:r>
        <w:t xml:space="preserve">Bessarion's engagement with alchemy is not as extensive as </w:t>
      </w:r>
      <w:proofErr w:type="gramStart"/>
      <w:r>
        <w:t>some</w:t>
      </w:r>
      <w:proofErr w:type="gramEnd"/>
      <w:r>
        <w:t xml:space="preserve"> other Renaissance figures, but he was familiar with the alchemical tradition, which had deep roots in the medieval and ancient world. As a scholar deeply interested in Neoplatonism and Hermeticism, Bessarion </w:t>
      </w:r>
      <w:proofErr w:type="gramStart"/>
      <w:r>
        <w:t>likely viewed</w:t>
      </w:r>
      <w:proofErr w:type="gramEnd"/>
      <w:r>
        <w:t xml:space="preserve"> alchemy as a form of philosophical and spiritual transformation rather than simply a material science for transmuting metals.</w:t>
      </w:r>
    </w:p>
    <w:p w14:paraId="12E997CE" w14:textId="4522E2F6" w:rsidR="00BF54DA" w:rsidRDefault="0021610B" w:rsidP="00BF54DA">
      <w:r>
        <w:t xml:space="preserve"> -</w:t>
      </w:r>
      <w:r w:rsidR="00BF54DA">
        <w:t xml:space="preserve"> Hermetic Influence: Alchemy during this time was often intertwined with the Hermetic tradition, which emphasized the purification of the soul through a knowledge of divine processes, as well as the transformation of materials. Bessarion, drawing on his Platonic and Hermetic beliefs, would have understood alchemy not just as a practical art but as a metaphysical and spiritual discipline.</w:t>
      </w:r>
    </w:p>
    <w:p w14:paraId="6C5B1B1D" w14:textId="5720FFA0" w:rsidR="00BF54DA" w:rsidRDefault="00BF54DA" w:rsidP="00BF54DA">
      <w:r>
        <w:t xml:space="preserve"> Philosophical Integration: Although his primary focus was not on alchemical practices, Bessarion's philosophical approach </w:t>
      </w:r>
      <w:proofErr w:type="gramStart"/>
      <w:r>
        <w:t>likely included</w:t>
      </w:r>
      <w:proofErr w:type="gramEnd"/>
      <w:r>
        <w:t xml:space="preserve"> an appreciation for the symbolic and mystical aspects of alchemy. In particular, he may have seen alchemy as a reflection of divine order or cosmic harmony—a concept rooted in the Neoplatonic tradition.</w:t>
      </w:r>
    </w:p>
    <w:p w14:paraId="7E92F443" w14:textId="77777777" w:rsidR="00BF54DA" w:rsidRDefault="00BF54DA" w:rsidP="00BF54DA">
      <w:r>
        <w:t xml:space="preserve"> 2. Physics</w:t>
      </w:r>
    </w:p>
    <w:p w14:paraId="66B1BB21" w14:textId="77777777" w:rsidR="00BF54DA" w:rsidRDefault="00BF54DA" w:rsidP="00BF54DA">
      <w:r>
        <w:t>Bessarion’s contribution to physics was mostly indirect. While he was not a physicist in the modern sense, his work as a scholar of ancient Greek philosophy, especially Aristotle and Plato, influenced the physical ideas of his time. He was part of a broader intellectual movement in the Renaissance that sought to reconcile and synthesize classical ideas with emerging new knowledge.</w:t>
      </w:r>
    </w:p>
    <w:p w14:paraId="74209483" w14:textId="2A6F0AFA" w:rsidR="00BF54DA" w:rsidRDefault="00BF54DA" w:rsidP="00BF54DA">
      <w:r>
        <w:t xml:space="preserve"> Aristotelian Physics: Bessarion was deeply engaged with Aristotelian thought. Aristotle's natural philosophy provided a foundation for Renaissance science, and </w:t>
      </w:r>
      <w:proofErr w:type="gramStart"/>
      <w:r>
        <w:t>many</w:t>
      </w:r>
      <w:proofErr w:type="gramEnd"/>
      <w:r>
        <w:t xml:space="preserve"> scholars of the time, including Bessarion, sought to interpret and expand on Aristotle’s ideas about the nature of matter, motion, and the cosmos. Although Bessarion was a strong proponent of Platonic thought, he did not entirely reject Aristotle's ideas but instead tried to integrate them into a broader philosophical framework.</w:t>
      </w:r>
    </w:p>
    <w:p w14:paraId="70576172" w14:textId="27FB7039" w:rsidR="00BF54DA" w:rsidRDefault="00BF54DA" w:rsidP="00BF54DA">
      <w:r>
        <w:t xml:space="preserve"> Neoplatonism and the Cosmos: Bessarion's Neoplatonic worldview influenced his approach to physics. Neoplatonism emphasized the existence of an underlying unity and harmony in the universe, where all things were interconnected and directed towards an ultimate divine source. This metaphysical framework </w:t>
      </w:r>
      <w:proofErr w:type="gramStart"/>
      <w:r>
        <w:t>likely shaped</w:t>
      </w:r>
      <w:proofErr w:type="gramEnd"/>
      <w:r>
        <w:t xml:space="preserve"> his understanding of physical processes and the natural world, although his physics was more speculative and philosophical than empirical.</w:t>
      </w:r>
    </w:p>
    <w:p w14:paraId="7F7FCA90" w14:textId="77777777" w:rsidR="00BF54DA" w:rsidRDefault="00BF54DA" w:rsidP="00BF54DA">
      <w:r>
        <w:t xml:space="preserve"> 3. Astronomy</w:t>
      </w:r>
    </w:p>
    <w:p w14:paraId="648AEF3F" w14:textId="77777777" w:rsidR="00BF54DA" w:rsidRDefault="00BF54DA" w:rsidP="00BF54DA">
      <w:r>
        <w:t>Bessarion’s work in astronomy was more pronounced than his contributions to alchemy and physics, reflecting the Renaissance revival of interest in ancient Greek and Roman astronomical texts.</w:t>
      </w:r>
    </w:p>
    <w:p w14:paraId="16C32EDD" w14:textId="740CFF0A" w:rsidR="00BF54DA" w:rsidRDefault="00BF54DA" w:rsidP="00BF54DA">
      <w:r>
        <w:t xml:space="preserve"> Transmission of Greek Knowledge: As a scholar who sought to bring ancient Greek knowledge to the Latin West, Bessarion played a significant role in promoting the study of Greek astronomical texts, especially those by Ptolemy and Hipparchus. He was an important figure in introducing Ptolemaic astronomy to Renaissance scholars, which had a profound influence on Western understanding of the cosmos during the Renaissance period.</w:t>
      </w:r>
    </w:p>
    <w:p w14:paraId="151DB214" w14:textId="31A115A6" w:rsidR="00BF54DA" w:rsidRDefault="00BF54DA" w:rsidP="00BF54DA">
      <w:r>
        <w:t xml:space="preserve"> Support for Ptolemaic System: Bessarion was a supporter of the Ptolemaic geocentric system, which positioned Earth at the center of the universe. While this model was eventually supplanted by the heliocentric theory of Copernicus, the Ptolemaic system remained dominant throughout Bessarion's lifetime. His studies of Ptolemy's works, including the Almagest, contributed to the continued authority of Ptolemaic astronomy in the Renaissance.</w:t>
      </w:r>
    </w:p>
    <w:p w14:paraId="66A21D00" w14:textId="0104DE48" w:rsidR="00BF54DA" w:rsidRDefault="00BF54DA" w:rsidP="00BF54DA">
      <w:r>
        <w:t xml:space="preserve"> Astronomical Instruments: Bessarion was aware of and engaged with the development of astronomical instruments during his time. Though his own contributions to the creation of instruments may have been limited, he supported the use of astrolabes and armillary spheres, which were essential tools for the study of astronomy in the Renaissance. These instruments helped astronomers like Bessarion make more accurate observations and measurements of celestial bodies, which were crucial for refining astronomical models.</w:t>
      </w:r>
    </w:p>
    <w:p w14:paraId="743F74E5" w14:textId="77777777" w:rsidR="00BF54DA" w:rsidRDefault="00BF54DA" w:rsidP="00BF54DA">
      <w:r>
        <w:t xml:space="preserve"> 4. Astronomical Instruments and Their Use in Bessarion’s Time</w:t>
      </w:r>
    </w:p>
    <w:p w14:paraId="4174649C" w14:textId="77777777" w:rsidR="00BF54DA" w:rsidRDefault="00BF54DA" w:rsidP="00BF54DA">
      <w:r>
        <w:t>During Bessarion’s era, astronomical instruments were being refined and increasingly used to make more precise observations of the heavens. These instruments played a key role in the development of Renaissance astronomy and in Bessarion’s studies.</w:t>
      </w:r>
    </w:p>
    <w:p w14:paraId="46B18289" w14:textId="1F54F803" w:rsidR="00BF54DA" w:rsidRDefault="00BF54DA" w:rsidP="00BF54DA">
      <w:r>
        <w:t xml:space="preserve"> Astrolabe: This instrument, which Bessarion </w:t>
      </w:r>
      <w:proofErr w:type="gramStart"/>
      <w:r>
        <w:t>likely encountered</w:t>
      </w:r>
      <w:proofErr w:type="gramEnd"/>
      <w:r>
        <w:t xml:space="preserve"> in his studies, was used to measure the altitude of celestial objects and to solve problems related to timekeeping, navigation, and astrology. The astrolabe was essential for astronomical observations and was widely used by scholars like Bessarion for both practical and theoretical purposes.</w:t>
      </w:r>
    </w:p>
    <w:p w14:paraId="7953A6B3" w14:textId="32D0323E" w:rsidR="00BF54DA" w:rsidRDefault="00BF54DA" w:rsidP="00BF54DA">
      <w:r>
        <w:t xml:space="preserve"> Armillary Sphere: Another instrument with which Bessarion would have been familiar was the armillary sphere, a model of the celestial sphere that allowed astronomers to demonstrate the positions and movements of stars and planets. It was an essential tool for visualizing the geocentric or Ptolemaic model of the universe, which Bessarion supported.</w:t>
      </w:r>
    </w:p>
    <w:p w14:paraId="3F4BAF7E" w14:textId="3C2D76DE" w:rsidR="00BF54DA" w:rsidRDefault="00BF54DA" w:rsidP="00BF54DA">
      <w:r>
        <w:t xml:space="preserve"> Quadrants and Sextants: Instruments like the quadrant and sextant, which were used to measure angles in the sky, became more prominent during the Renaissance. These tools allowed astronomers to make more accurate measurements and observations, contributing to the eventual refinement of astronomical models. While Bessarion himself did not invent these instruments, he lived at a time when they were being perfected and used by astronomers of his time.</w:t>
      </w:r>
    </w:p>
    <w:p w14:paraId="4E7FD50B" w14:textId="68E534F4" w:rsidR="00BF54DA" w:rsidRDefault="00BF54DA" w:rsidP="00BF54DA">
      <w:r>
        <w:t>Conclusion</w:t>
      </w:r>
    </w:p>
    <w:p w14:paraId="191CEA81" w14:textId="77777777" w:rsidR="00BF54DA" w:rsidRDefault="00BF54DA" w:rsidP="00BF54DA">
      <w:r>
        <w:t xml:space="preserve">Bessarion's alchemy, physics, astronomy, and knowledge of astronomical instruments reflect the broader intellectual currents of the Renaissance, which sought to synthesize and expand upon classical Greek knowledge. His contributions, while primarily in the realm of philosophy and theology, also placed him in the orbit of Renaissance science. His support for Ptolemaic astronomy and his involvement with astronomical instruments </w:t>
      </w:r>
      <w:proofErr w:type="gramStart"/>
      <w:r>
        <w:t>demonstrate</w:t>
      </w:r>
      <w:proofErr w:type="gramEnd"/>
      <w:r>
        <w:t xml:space="preserve"> his engagement with the scientific tools and theories of his time. His work, while not as groundbreaking as </w:t>
      </w:r>
      <w:proofErr w:type="gramStart"/>
      <w:r>
        <w:t>some of</w:t>
      </w:r>
      <w:proofErr w:type="gramEnd"/>
      <w:r>
        <w:t xml:space="preserve"> his contemporaries, was important in the intellectual transmission between ancient Greek knowledge and the early Renaissance’s burgeoning scientific thought.</w:t>
      </w:r>
    </w:p>
    <w:p w14:paraId="055D12BC" w14:textId="77777777" w:rsidR="00BF54DA" w:rsidRDefault="00BF54DA" w:rsidP="00BF54DA">
      <w:r>
        <w:t xml:space="preserve">Bessarion’s library was among the most remarkable manuscript collections of the Renaissance, showcasing his unwavering commitment to preserving and sharing ancient Greek and Latin knowledge. In the wake of the fall of Constantinople in 1453 and the decline of Byzantine culture, Bessarion took it upon himself to rescue Greek texts from potential destruction. </w:t>
      </w:r>
    </w:p>
    <w:p w14:paraId="653B39EF" w14:textId="3735F0A6" w:rsidR="00BF54DA" w:rsidRDefault="00BF54DA" w:rsidP="00BF54DA">
      <w:r>
        <w:t>The Library of Bessarion</w:t>
      </w:r>
    </w:p>
    <w:p w14:paraId="2C2A7E03" w14:textId="77777777" w:rsidR="00BF54DA" w:rsidRDefault="00BF54DA" w:rsidP="00BF54DA">
      <w:r>
        <w:t xml:space="preserve">Bessarion built an extraordinary library that included over 1,000 manuscripts covering philosophy, theology, history, literature, and science. </w:t>
      </w:r>
      <w:proofErr w:type="gramStart"/>
      <w:r>
        <w:t>Many</w:t>
      </w:r>
      <w:proofErr w:type="gramEnd"/>
      <w:r>
        <w:t xml:space="preserve"> of these were rare and invaluable copies of classical Greek works by authors like Aristotle, Plato, and Ptolemy, as well as important scholastic and patristic texts. His efforts were crucial in safeguarding these works, </w:t>
      </w:r>
      <w:proofErr w:type="gramStart"/>
      <w:r>
        <w:t>many</w:t>
      </w:r>
      <w:proofErr w:type="gramEnd"/>
      <w:r>
        <w:t xml:space="preserve"> of which might have been lost amidst the political and cultural upheaval of Byzantium’s decline.</w:t>
      </w:r>
    </w:p>
    <w:p w14:paraId="72F5B111" w14:textId="771A4B57" w:rsidR="00BF54DA" w:rsidRDefault="00BF54DA" w:rsidP="00BF54DA">
      <w:r>
        <w:t>Donation to Venice</w:t>
      </w:r>
    </w:p>
    <w:p w14:paraId="5696CC31" w14:textId="77777777" w:rsidR="00BF54DA" w:rsidRDefault="00BF54DA" w:rsidP="00BF54DA">
      <w:r>
        <w:t xml:space="preserve">In 1468, Bessarion donated his extensive library to the Republic of Venice to ensure the preservation and accessibility of these texts for future scholars. This generous act laid the groundwork for the </w:t>
      </w:r>
      <w:proofErr w:type="spellStart"/>
      <w:r>
        <w:t>Biblioteca</w:t>
      </w:r>
      <w:proofErr w:type="spellEnd"/>
      <w:r>
        <w:t xml:space="preserve"> Marciana (Library of St. Mark), a key repository of classical knowledge during the Renaissance. In his letter accompanying the donation, Bessarion emphasized his intention to protect the treasures of Greek learning from being scattered or destroyed, highlighting his vision of uniting Greek and Latin intellectual traditions.</w:t>
      </w:r>
    </w:p>
    <w:p w14:paraId="74BAEA25" w14:textId="77777777" w:rsidR="00BF54DA" w:rsidRDefault="00BF54DA" w:rsidP="00BF54DA">
      <w:r>
        <w:t>Astronomical Instruments of Besarion to Venice</w:t>
      </w:r>
    </w:p>
    <w:p w14:paraId="41B588D9" w14:textId="77777777" w:rsidR="00BF54DA" w:rsidRDefault="00BF54DA" w:rsidP="00BF54DA">
      <w:r>
        <w:t>The collection also included manuscripts referencing advanced Byzantine and ancient Greek astronomical instruments. These texts documented devices that were essential for teaching, observing celestial phenomena, and advancing scientific knowledge. Likely instruments described included:</w:t>
      </w:r>
    </w:p>
    <w:p w14:paraId="4C76FB4B" w14:textId="77777777" w:rsidR="00BF54DA" w:rsidRDefault="00BF54DA" w:rsidP="00BF54DA">
      <w:r>
        <w:t>Astrolabes: Used for determining the positions of stars and planets, measuring time, and aiding navigation, astrolabes were refined through Byzantine and earlier Islamic innovations.</w:t>
      </w:r>
    </w:p>
    <w:p w14:paraId="2BC68DBC" w14:textId="77777777" w:rsidR="00BF54DA" w:rsidRDefault="00BF54DA" w:rsidP="00BF54DA">
      <w:r>
        <w:t xml:space="preserve">Armillary Spheres: These models of the celestial sphere demonstrated the movements of heavenly bodies, merging scientific insight with philosophical </w:t>
      </w:r>
      <w:proofErr w:type="gramStart"/>
      <w:r>
        <w:t>exploration—a</w:t>
      </w:r>
      <w:proofErr w:type="gramEnd"/>
      <w:r>
        <w:t xml:space="preserve"> reflection of Bessarion’s intellectual pursuits.</w:t>
      </w:r>
    </w:p>
    <w:p w14:paraId="362BC6C9" w14:textId="77777777" w:rsidR="00BF54DA" w:rsidRDefault="00BF54DA" w:rsidP="00BF54DA">
      <w:r>
        <w:t xml:space="preserve">Celestial Globes: Representing constellations and the stars’ arrangement, these globes aligned with contemporary cosmological views and were described in </w:t>
      </w:r>
      <w:proofErr w:type="gramStart"/>
      <w:r>
        <w:t>texts</w:t>
      </w:r>
      <w:proofErr w:type="gramEnd"/>
      <w:r>
        <w:t xml:space="preserve"> preserved in the library.</w:t>
      </w:r>
    </w:p>
    <w:p w14:paraId="6EBBD0DE" w14:textId="77777777" w:rsidR="00BF54DA" w:rsidRDefault="00BF54DA" w:rsidP="00BF54DA">
      <w:r>
        <w:t>By maintaining manuscripts detailing the construction and use of such instruments, Bessarion played a vital role in transferring Byzantine astronomical and mathematical expertise to the West, fostering the scientific advancements of the Renaissance.</w:t>
      </w:r>
    </w:p>
    <w:p w14:paraId="1FAAE885" w14:textId="056A5202" w:rsidR="00BF54DA" w:rsidRDefault="00BF54DA" w:rsidP="00BF54DA">
      <w:r>
        <w:t>Legacy</w:t>
      </w:r>
    </w:p>
    <w:p w14:paraId="7AA6EB5D" w14:textId="77777777" w:rsidR="00BF54DA" w:rsidRDefault="00BF54DA" w:rsidP="00BF54DA">
      <w:r>
        <w:t>Bessarion’s donation significantly bolstered Venice’s prominence as a center of learning and ensured the survival of foundational works that influenced Renaissance developments in astronomy, mathematics, and science. His library became a vital resource for scholars and a symbol of cultural exchange between East and West, inspiring generations of European humanists and scientists.</w:t>
      </w:r>
    </w:p>
    <w:p w14:paraId="4EB8AC0A" w14:textId="77777777" w:rsidR="00BF54DA" w:rsidRDefault="00BF54DA" w:rsidP="00BF54DA">
      <w:r>
        <w:t>Bessarion’s contributions to alchemy and geography, while less prominent than his theological and philosophical endeavors, reflect his broader intellectual curiosity and commitment to the preservation and transmission of ancient knowledge. His library housed significant manuscripts on these topics, demonstrating his engagement with the scientific traditions of both the East and West.</w:t>
      </w:r>
    </w:p>
    <w:p w14:paraId="0B04CEF1" w14:textId="5AD8CF72" w:rsidR="00BF54DA" w:rsidRDefault="00BF54DA" w:rsidP="00BF54DA">
      <w:r>
        <w:t>Bessarion and Alchemy</w:t>
      </w:r>
    </w:p>
    <w:p w14:paraId="5283B111" w14:textId="07183293" w:rsidR="00BF54DA" w:rsidRDefault="00BF54DA" w:rsidP="00BF54DA">
      <w:r>
        <w:t>Bessarion’s collection included works on alchemy, an interdisciplinary field that blended early chemistry, medicine, and philosophy. Alchemical manuscripts in his library showcased the legacy of Greco</w:t>
      </w:r>
      <w:r w:rsidR="0021610B">
        <w:t xml:space="preserve"> -</w:t>
      </w:r>
      <w:r>
        <w:t xml:space="preserve">Egyptian, Byzantine, and Islamic traditions, which had advanced the field through practical experimentation and philosophical exploration. </w:t>
      </w:r>
    </w:p>
    <w:p w14:paraId="4B9749B8" w14:textId="6889555F" w:rsidR="00BF54DA" w:rsidRDefault="00BF54DA" w:rsidP="00BF54DA">
      <w:r>
        <w:t>1. Manuscripts Preserved:</w:t>
      </w:r>
      <w:r w:rsidR="00B259E2">
        <w:t xml:space="preserve"> </w:t>
      </w:r>
    </w:p>
    <w:p w14:paraId="05F3F1E9" w14:textId="49821FE4" w:rsidR="00BF54DA" w:rsidRDefault="00B259E2" w:rsidP="00BF54DA">
      <w:r>
        <w:t xml:space="preserve"> </w:t>
      </w:r>
      <w:r w:rsidR="00BF54DA">
        <w:t xml:space="preserve">Bessarion preserved key Greek texts on alchemy, including writings attributed to Zosimos of </w:t>
      </w:r>
      <w:proofErr w:type="spellStart"/>
      <w:r w:rsidR="00BF54DA">
        <w:t>Panopolis</w:t>
      </w:r>
      <w:proofErr w:type="spellEnd"/>
      <w:r w:rsidR="00BF54DA">
        <w:t>, one of the earliest known alchemists, and Byzantine alchemical treatises such as those of Stephanus of Alexandria.</w:t>
      </w:r>
    </w:p>
    <w:p w14:paraId="7A9437DB" w14:textId="16AE822F" w:rsidR="00BF54DA" w:rsidRDefault="00BF54DA" w:rsidP="00BF54DA">
      <w:r>
        <w:t xml:space="preserve">Texts </w:t>
      </w:r>
      <w:proofErr w:type="gramStart"/>
      <w:r>
        <w:t>likely included</w:t>
      </w:r>
      <w:proofErr w:type="gramEnd"/>
      <w:r>
        <w:t xml:space="preserve"> practical recipes for transmutation and purification of metals, as well as philosophical discussions on the transformation of matter, mirroring the Neoplatonic ideas Bessarion was familiar with.</w:t>
      </w:r>
    </w:p>
    <w:p w14:paraId="79E39CA0" w14:textId="78EC20B0" w:rsidR="00BF54DA" w:rsidRDefault="00BF54DA" w:rsidP="00BF54DA">
      <w:r>
        <w:t>2. Connection to Medicine and Philosophy:</w:t>
      </w:r>
      <w:r w:rsidR="00B259E2">
        <w:t xml:space="preserve"> </w:t>
      </w:r>
    </w:p>
    <w:p w14:paraId="2BFC8DAD" w14:textId="7343D23D" w:rsidR="00BF54DA" w:rsidRDefault="00BF54DA" w:rsidP="00BF54DA">
      <w:r>
        <w:t xml:space="preserve"> Alchemical texts </w:t>
      </w:r>
      <w:proofErr w:type="gramStart"/>
      <w:r>
        <w:t>often</w:t>
      </w:r>
      <w:proofErr w:type="gramEnd"/>
      <w:r>
        <w:t xml:space="preserve"> intersected with medicine, providing early insights into distillation, tinctures, and preparations used in healing.</w:t>
      </w:r>
      <w:r w:rsidR="00B259E2">
        <w:t xml:space="preserve"> </w:t>
      </w:r>
    </w:p>
    <w:p w14:paraId="12D400E3" w14:textId="5B01253B" w:rsidR="00BF54DA" w:rsidRDefault="00BF54DA" w:rsidP="00BF54DA">
      <w:r>
        <w:t xml:space="preserve"> The symbolic and philosophical dimensions of alchemy, emphasizing transformation and perfection, resonated with Bessarion’s interest in Neoplatonism and theological inquiries into the nature of creation and divine order.</w:t>
      </w:r>
    </w:p>
    <w:p w14:paraId="3AC3DC50" w14:textId="7B745B5B" w:rsidR="00BF54DA" w:rsidRDefault="00BF54DA" w:rsidP="00BF54DA">
      <w:r>
        <w:t>3. Transmission to the West:</w:t>
      </w:r>
      <w:r w:rsidR="00B259E2">
        <w:t xml:space="preserve"> </w:t>
      </w:r>
    </w:p>
    <w:p w14:paraId="06E7BD49" w14:textId="138C510D" w:rsidR="00BF54DA" w:rsidRDefault="00BF54DA" w:rsidP="00BF54DA">
      <w:r>
        <w:t xml:space="preserve"> By preserving these texts, Bessarion facilitated their transmission to Renaissance Europe, where they influenced emerging scientific methodologies and inspired the works of later alchemists such as Paracelsus.</w:t>
      </w:r>
    </w:p>
    <w:p w14:paraId="7B691971" w14:textId="77777777" w:rsidR="00BF54DA" w:rsidRDefault="00BF54DA" w:rsidP="00BF54DA">
      <w:r>
        <w:t>Bessarion and Geography</w:t>
      </w:r>
    </w:p>
    <w:p w14:paraId="0A0202E9" w14:textId="77777777" w:rsidR="00BF54DA" w:rsidRDefault="00BF54DA" w:rsidP="00BF54DA">
      <w:r>
        <w:t xml:space="preserve">Bessarion's library also contained significant works on geography, reflecting his awareness of the importance of spatial knowledge for navigation, exploration, and </w:t>
      </w:r>
      <w:proofErr w:type="gramStart"/>
      <w:r>
        <w:t>understanding</w:t>
      </w:r>
      <w:proofErr w:type="gramEnd"/>
      <w:r>
        <w:t xml:space="preserve"> the physical world.</w:t>
      </w:r>
    </w:p>
    <w:p w14:paraId="628BE72C" w14:textId="1F6FC978" w:rsidR="00BF54DA" w:rsidRDefault="00BF54DA" w:rsidP="00BF54DA">
      <w:r>
        <w:t>1. Geographical Texts Preserved:</w:t>
      </w:r>
      <w:r w:rsidR="00B259E2">
        <w:t xml:space="preserve"> </w:t>
      </w:r>
    </w:p>
    <w:p w14:paraId="2C3071A8" w14:textId="343E5B56" w:rsidR="00BF54DA" w:rsidRDefault="00BF54DA" w:rsidP="00BF54DA">
      <w:r>
        <w:t xml:space="preserve"> His collection </w:t>
      </w:r>
      <w:proofErr w:type="gramStart"/>
      <w:r>
        <w:t>likely included</w:t>
      </w:r>
      <w:proofErr w:type="gramEnd"/>
      <w:r>
        <w:t xml:space="preserve"> classical works such as Ptolemy's Geography (</w:t>
      </w:r>
      <w:proofErr w:type="spellStart"/>
      <w:r>
        <w:t>Geōgraphik</w:t>
      </w:r>
      <w:r>
        <w:rPr>
          <w:rFonts w:ascii="Calibri" w:hAnsi="Calibri" w:cs="Calibri"/>
        </w:rPr>
        <w:t>ḕ</w:t>
      </w:r>
      <w:proofErr w:type="spellEnd"/>
      <w:r>
        <w:t xml:space="preserve"> </w:t>
      </w:r>
      <w:proofErr w:type="spellStart"/>
      <w:r>
        <w:t>Hyph</w:t>
      </w:r>
      <w:r>
        <w:rPr>
          <w:rFonts w:ascii="Calibri" w:hAnsi="Calibri" w:cs="Calibri"/>
        </w:rPr>
        <w:t>ḗ</w:t>
      </w:r>
      <w:r>
        <w:t>gēsis</w:t>
      </w:r>
      <w:proofErr w:type="spellEnd"/>
      <w:r>
        <w:t>), which provided the foundational framework for cartography and understanding the Earth's surface.</w:t>
      </w:r>
      <w:r w:rsidR="00B259E2">
        <w:t xml:space="preserve"> </w:t>
      </w:r>
    </w:p>
    <w:p w14:paraId="5984F85F" w14:textId="46ADB47B" w:rsidR="00BF54DA" w:rsidRDefault="00BF54DA" w:rsidP="00BF54DA">
      <w:r>
        <w:t xml:space="preserve"> Byzantine commentaries on geography and Islamic advancements in mapping and navigation also likely featured, bridging the intellectual traditions of East and West.</w:t>
      </w:r>
    </w:p>
    <w:p w14:paraId="766BFC16" w14:textId="36F58650" w:rsidR="00BF54DA" w:rsidRDefault="00BF54DA" w:rsidP="00BF54DA">
      <w:r>
        <w:t>2. Advancing Cartography and Navigation:</w:t>
      </w:r>
      <w:r w:rsidR="00B259E2">
        <w:t xml:space="preserve"> </w:t>
      </w:r>
    </w:p>
    <w:p w14:paraId="27B2DC8B" w14:textId="2506A4BD" w:rsidR="00BF54DA" w:rsidRDefault="00BF54DA" w:rsidP="00BF54DA">
      <w:r>
        <w:t xml:space="preserve"> The </w:t>
      </w:r>
      <w:proofErr w:type="gramStart"/>
      <w:r>
        <w:t>Geography</w:t>
      </w:r>
      <w:proofErr w:type="gramEnd"/>
      <w:r>
        <w:t xml:space="preserve"> manuscripts in his possession would have contributed to the Renaissance revival of Ptolemaic mapping techniques, influencing cartographers in Italy and beyond.</w:t>
      </w:r>
    </w:p>
    <w:p w14:paraId="13C3806A" w14:textId="676408A6" w:rsidR="00BF54DA" w:rsidRDefault="00BF54DA" w:rsidP="00BF54DA">
      <w:r>
        <w:t xml:space="preserve"> Practical knowledge of navigation, including methods for determining latitude and longitude and references to instruments like astrolabes and quadrants, may have been preserved through his collection.</w:t>
      </w:r>
    </w:p>
    <w:p w14:paraId="0C591A3B" w14:textId="06689235" w:rsidR="00BF54DA" w:rsidRDefault="00BF54DA" w:rsidP="00BF54DA">
      <w:r>
        <w:t>3. Cultural and Political Implications:</w:t>
      </w:r>
      <w:r w:rsidR="00B259E2">
        <w:t xml:space="preserve"> </w:t>
      </w:r>
    </w:p>
    <w:p w14:paraId="5150091F" w14:textId="1458EEA3" w:rsidR="00BF54DA" w:rsidRDefault="00BF54DA" w:rsidP="00BF54DA">
      <w:r>
        <w:t xml:space="preserve"> Geography in Bessarion’s time was closely tied to political power and economic expansion. By ensuring the survival of key geographical texts, Bessarion indirectly supported the Age of Exploration, which followed soon after his death.</w:t>
      </w:r>
    </w:p>
    <w:p w14:paraId="310690FF" w14:textId="32C7A4B4" w:rsidR="00BF54DA" w:rsidRDefault="00BF54DA" w:rsidP="00BF54DA">
      <w:r>
        <w:t>Legacy in Alchemy and Geography</w:t>
      </w:r>
    </w:p>
    <w:p w14:paraId="63F54533" w14:textId="77777777" w:rsidR="00BF54DA" w:rsidRDefault="00BF54DA" w:rsidP="00BF54DA">
      <w:r>
        <w:t xml:space="preserve">Through his preservation of alchemical and geographical texts, Bessarion </w:t>
      </w:r>
      <w:proofErr w:type="gramStart"/>
      <w:r>
        <w:t>acted as</w:t>
      </w:r>
      <w:proofErr w:type="gramEnd"/>
      <w:r>
        <w:t xml:space="preserve"> a conduit between ancient Greek, Byzantine, and Islamic scientific traditions and the burgeoning Renaissance in Europe. His collection inspired:</w:t>
      </w:r>
    </w:p>
    <w:p w14:paraId="0A9ECE77" w14:textId="77777777" w:rsidR="00BF54DA" w:rsidRDefault="00BF54DA" w:rsidP="00BF54DA">
      <w:r>
        <w:t>Alchemy: The gradual shift from mystical alchemy to empirical chemistry, which began in the Renaissance.</w:t>
      </w:r>
    </w:p>
    <w:p w14:paraId="0963642E" w14:textId="77777777" w:rsidR="00BF54DA" w:rsidRDefault="00BF54DA" w:rsidP="00BF54DA">
      <w:r>
        <w:t>Geography: The refinement of cartographic techniques and the eventual creation of more accurate maps that would guide explorers during the Age of Discovery.</w:t>
      </w:r>
    </w:p>
    <w:p w14:paraId="35E4BC02" w14:textId="77777777" w:rsidR="00BF54DA" w:rsidRDefault="00BF54DA" w:rsidP="00BF54DA">
      <w:r>
        <w:t>Bessarion’s broader intellectual vision, combining the humanities with scientific inquiry, exemplified the Renaissance ideal of interdisciplinary scholarship, securing his place as a pivotal figure in the history of knowledge transmission.</w:t>
      </w:r>
    </w:p>
    <w:sectPr w:rsidR="00BF54D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F06C2" w14:textId="77777777" w:rsidR="004272BA" w:rsidRDefault="004272BA" w:rsidP="00646793">
      <w:pPr>
        <w:spacing w:after="0" w:line="240" w:lineRule="auto"/>
      </w:pPr>
      <w:r>
        <w:separator/>
      </w:r>
    </w:p>
  </w:endnote>
  <w:endnote w:type="continuationSeparator" w:id="0">
    <w:p w14:paraId="0DA85BC7" w14:textId="77777777" w:rsidR="004272BA" w:rsidRDefault="004272BA" w:rsidP="00646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103773" w14:textId="77777777" w:rsidR="004272BA" w:rsidRDefault="004272BA" w:rsidP="00646793">
      <w:pPr>
        <w:spacing w:after="0" w:line="240" w:lineRule="auto"/>
      </w:pPr>
      <w:r>
        <w:separator/>
      </w:r>
    </w:p>
  </w:footnote>
  <w:footnote w:type="continuationSeparator" w:id="0">
    <w:p w14:paraId="71A6C732" w14:textId="77777777" w:rsidR="004272BA" w:rsidRDefault="004272BA" w:rsidP="00646793">
      <w:pPr>
        <w:spacing w:after="0" w:line="240" w:lineRule="auto"/>
      </w:pPr>
      <w:r>
        <w:continuationSeparator/>
      </w:r>
    </w:p>
  </w:footnote>
  <w:footnote w:id="1">
    <w:p w14:paraId="4F0D7E95" w14:textId="26F718AF" w:rsidR="002525E0" w:rsidRDefault="002525E0">
      <w:pPr>
        <w:pStyle w:val="aa"/>
      </w:pPr>
      <w:r>
        <w:rPr>
          <w:rStyle w:val="ab"/>
        </w:rPr>
        <w:footnoteRef/>
      </w:r>
      <w:r>
        <w:t xml:space="preserve"> Interpretation by the author.</w:t>
      </w:r>
    </w:p>
  </w:footnote>
  <w:footnote w:id="2">
    <w:p w14:paraId="6E8B9BAC" w14:textId="32C42DA4" w:rsidR="00181B7C" w:rsidRDefault="00181B7C">
      <w:pPr>
        <w:pStyle w:val="aa"/>
      </w:pPr>
      <w:r>
        <w:rPr>
          <w:rStyle w:val="ab"/>
        </w:rPr>
        <w:footnoteRef/>
      </w:r>
      <w:r>
        <w:t xml:space="preserve"> </w:t>
      </w:r>
      <w:r w:rsidRPr="00181B7C">
        <w:t xml:space="preserve">Draper, </w:t>
      </w:r>
      <w:proofErr w:type="spellStart"/>
      <w:r w:rsidRPr="00181B7C">
        <w:t>J.W</w:t>
      </w:r>
      <w:proofErr w:type="spellEnd"/>
      <w:r w:rsidRPr="00181B7C">
        <w:t>., 1875. History of the Conflict between Religion and Science (Vol. 13). Henry S. King.</w:t>
      </w:r>
      <w:r>
        <w:t xml:space="preserve"> </w:t>
      </w:r>
      <w:r w:rsidRPr="00181B7C">
        <w:t>Kragh, H., 1987. An introduction to the historiography of science. Cambridge University Press.</w:t>
      </w:r>
      <w:r>
        <w:t xml:space="preserve"> </w:t>
      </w:r>
    </w:p>
  </w:footnote>
  <w:footnote w:id="3">
    <w:p w14:paraId="0073F4B1" w14:textId="12730E6F" w:rsidR="00181B7C" w:rsidRDefault="00181B7C">
      <w:pPr>
        <w:pStyle w:val="aa"/>
      </w:pPr>
      <w:r>
        <w:rPr>
          <w:rStyle w:val="ab"/>
        </w:rPr>
        <w:footnoteRef/>
      </w:r>
      <w:r w:rsidR="00B259E2">
        <w:t xml:space="preserve"> </w:t>
      </w:r>
      <w:proofErr w:type="spellStart"/>
      <w:r w:rsidRPr="00181B7C">
        <w:t>Romeiras</w:t>
      </w:r>
      <w:proofErr w:type="spellEnd"/>
      <w:r w:rsidRPr="00181B7C">
        <w:t>, F.M., 2020. The Inquisition and the censorship of science in early modern Europe: Introduction. Annals of Science, 77(1), pp.1-9.</w:t>
      </w:r>
    </w:p>
  </w:footnote>
  <w:footnote w:id="4">
    <w:p w14:paraId="19C2AAEE" w14:textId="3235E7C1" w:rsidR="007B02DA" w:rsidRDefault="007B02DA" w:rsidP="007B02DA">
      <w:r>
        <w:rPr>
          <w:rStyle w:val="ab"/>
        </w:rPr>
        <w:footnoteRef/>
      </w:r>
      <w:r>
        <w:t xml:space="preserve"> Original Greek: "</w:t>
      </w:r>
      <w:proofErr w:type="spellStart"/>
      <w:r>
        <w:t>Ποτ</w:t>
      </w:r>
      <w:r>
        <w:rPr>
          <w:rFonts w:ascii="Arial" w:hAnsi="Arial" w:cs="Arial"/>
        </w:rPr>
        <w:t>ὲ</w:t>
      </w:r>
      <w:proofErr w:type="spellEnd"/>
      <w:r>
        <w:t xml:space="preserve"> </w:t>
      </w:r>
      <w:proofErr w:type="spellStart"/>
      <w:r>
        <w:t>δ</w:t>
      </w:r>
      <w:r>
        <w:rPr>
          <w:rFonts w:ascii="Arial" w:hAnsi="Arial" w:cs="Arial"/>
        </w:rPr>
        <w:t>ὲ</w:t>
      </w:r>
      <w:proofErr w:type="spellEnd"/>
      <w:r>
        <w:t xml:space="preserve"> κα</w:t>
      </w:r>
      <w:r>
        <w:rPr>
          <w:rFonts w:ascii="Arial" w:hAnsi="Arial" w:cs="Arial"/>
        </w:rPr>
        <w:t>ὶ</w:t>
      </w:r>
      <w:r>
        <w:t xml:space="preserve"> </w:t>
      </w:r>
      <w:proofErr w:type="spellStart"/>
      <w:r>
        <w:t>το</w:t>
      </w:r>
      <w:r>
        <w:rPr>
          <w:rFonts w:ascii="Arial" w:hAnsi="Arial" w:cs="Arial"/>
        </w:rPr>
        <w:t>ὺ</w:t>
      </w:r>
      <w:r>
        <w:t>ς</w:t>
      </w:r>
      <w:proofErr w:type="spellEnd"/>
      <w:r>
        <w:t xml:space="preserve"> </w:t>
      </w:r>
      <w:proofErr w:type="spellStart"/>
      <w:r>
        <w:t>Πέρσ</w:t>
      </w:r>
      <w:proofErr w:type="spellEnd"/>
      <w:r>
        <w:t>ας π</w:t>
      </w:r>
      <w:proofErr w:type="spellStart"/>
      <w:r>
        <w:t>ρέσ</w:t>
      </w:r>
      <w:proofErr w:type="spellEnd"/>
      <w:r>
        <w:t xml:space="preserve">βεις... </w:t>
      </w:r>
      <w:proofErr w:type="spellStart"/>
      <w:r>
        <w:rPr>
          <w:rFonts w:ascii="Arial" w:hAnsi="Arial" w:cs="Arial"/>
        </w:rPr>
        <w:t>ἐ</w:t>
      </w:r>
      <w:r>
        <w:t>ξε</w:t>
      </w:r>
      <w:proofErr w:type="spellEnd"/>
      <w:r>
        <w:t xml:space="preserve">πλήττοντο </w:t>
      </w:r>
      <w:proofErr w:type="spellStart"/>
      <w:r>
        <w:t>τ</w:t>
      </w:r>
      <w:r>
        <w:rPr>
          <w:rFonts w:ascii="Arial" w:hAnsi="Arial" w:cs="Arial"/>
        </w:rPr>
        <w:t>ῇ</w:t>
      </w:r>
      <w:proofErr w:type="spellEnd"/>
      <w:r>
        <w:t xml:space="preserve"> το</w:t>
      </w:r>
      <w:r>
        <w:rPr>
          <w:rFonts w:ascii="Arial" w:hAnsi="Arial" w:cs="Arial"/>
        </w:rPr>
        <w:t>ῦ</w:t>
      </w:r>
      <w:r>
        <w:t xml:space="preserve"> πα</w:t>
      </w:r>
      <w:proofErr w:type="spellStart"/>
      <w:r>
        <w:t>ιδ</w:t>
      </w:r>
      <w:r>
        <w:rPr>
          <w:rFonts w:ascii="Arial" w:hAnsi="Arial" w:cs="Arial"/>
        </w:rPr>
        <w:t>ὸ</w:t>
      </w:r>
      <w:r>
        <w:t>ς</w:t>
      </w:r>
      <w:proofErr w:type="spellEnd"/>
      <w:r>
        <w:t xml:space="preserve"> </w:t>
      </w:r>
      <w:proofErr w:type="spellStart"/>
      <w:r>
        <w:rPr>
          <w:rFonts w:ascii="Arial" w:hAnsi="Arial" w:cs="Arial"/>
        </w:rPr>
        <w:t>ὀ</w:t>
      </w:r>
      <w:r>
        <w:t>ξυνοί</w:t>
      </w:r>
      <w:r>
        <w:rPr>
          <w:rFonts w:ascii="Arial" w:hAnsi="Arial" w:cs="Arial"/>
        </w:rPr>
        <w:t>ᾳ</w:t>
      </w:r>
      <w:proofErr w:type="spellEnd"/>
      <w:r>
        <w:t xml:space="preserve"> κα</w:t>
      </w:r>
      <w:r>
        <w:rPr>
          <w:rFonts w:ascii="Arial" w:hAnsi="Arial" w:cs="Arial"/>
        </w:rPr>
        <w:t>ὶ</w:t>
      </w:r>
      <w:r>
        <w:t xml:space="preserve"> </w:t>
      </w:r>
      <w:proofErr w:type="spellStart"/>
      <w:r>
        <w:t>φιλομ</w:t>
      </w:r>
      <w:proofErr w:type="spellEnd"/>
      <w:r>
        <w:t>αθεί</w:t>
      </w:r>
      <w:r>
        <w:rPr>
          <w:rFonts w:ascii="Arial" w:hAnsi="Arial" w:cs="Arial"/>
        </w:rPr>
        <w:t>ᾳ</w:t>
      </w:r>
      <w:r>
        <w:t>, κα</w:t>
      </w:r>
      <w:r>
        <w:rPr>
          <w:rFonts w:ascii="Arial" w:hAnsi="Arial" w:cs="Arial"/>
        </w:rPr>
        <w:t>ὶ</w:t>
      </w:r>
      <w:r>
        <w:t xml:space="preserve"> π</w:t>
      </w:r>
      <w:proofErr w:type="spellStart"/>
      <w:r>
        <w:t>ρ</w:t>
      </w:r>
      <w:r>
        <w:rPr>
          <w:rFonts w:ascii="Arial" w:hAnsi="Arial" w:cs="Arial"/>
        </w:rPr>
        <w:t>ὸ</w:t>
      </w:r>
      <w:r>
        <w:t>ς</w:t>
      </w:r>
      <w:proofErr w:type="spellEnd"/>
      <w:r>
        <w:t xml:space="preserve"> </w:t>
      </w:r>
      <w:proofErr w:type="spellStart"/>
      <w:r>
        <w:rPr>
          <w:rFonts w:ascii="Arial" w:hAnsi="Arial" w:cs="Arial"/>
        </w:rPr>
        <w:t>ἀ</w:t>
      </w:r>
      <w:r>
        <w:t>λλήλους</w:t>
      </w:r>
      <w:proofErr w:type="spellEnd"/>
      <w:r>
        <w:t xml:space="preserve"> </w:t>
      </w:r>
      <w:proofErr w:type="spellStart"/>
      <w:r>
        <w:rPr>
          <w:rFonts w:ascii="Arial" w:hAnsi="Arial" w:cs="Arial"/>
        </w:rPr>
        <w:t>ἔ</w:t>
      </w:r>
      <w:r>
        <w:t>λεγον</w:t>
      </w:r>
      <w:proofErr w:type="spellEnd"/>
      <w:r>
        <w:t xml:space="preserve"> </w:t>
      </w:r>
      <w:proofErr w:type="spellStart"/>
      <w:r>
        <w:rPr>
          <w:rFonts w:ascii="Arial" w:hAnsi="Arial" w:cs="Arial"/>
        </w:rPr>
        <w:t>ὡ</w:t>
      </w:r>
      <w:r>
        <w:t>ς</w:t>
      </w:r>
      <w:proofErr w:type="spellEnd"/>
      <w:r>
        <w:t xml:space="preserve"> </w:t>
      </w:r>
      <w:r>
        <w:rPr>
          <w:rFonts w:ascii="Arial" w:hAnsi="Arial" w:cs="Arial"/>
        </w:rPr>
        <w:t>ὁ</w:t>
      </w:r>
      <w:r>
        <w:t xml:space="preserve"> πα</w:t>
      </w:r>
      <w:proofErr w:type="spellStart"/>
      <w:r>
        <w:rPr>
          <w:rFonts w:ascii="Arial" w:hAnsi="Arial" w:cs="Arial"/>
        </w:rPr>
        <w:t>ῖ</w:t>
      </w:r>
      <w:r>
        <w:t>ς</w:t>
      </w:r>
      <w:proofErr w:type="spellEnd"/>
      <w:r>
        <w:t xml:space="preserve"> </w:t>
      </w:r>
      <w:proofErr w:type="spellStart"/>
      <w:r>
        <w:rPr>
          <w:rFonts w:ascii="Arial" w:hAnsi="Arial" w:cs="Arial"/>
        </w:rPr>
        <w:t>ἄ</w:t>
      </w:r>
      <w:r>
        <w:t>ριστος</w:t>
      </w:r>
      <w:proofErr w:type="spellEnd"/>
      <w:r>
        <w:t xml:space="preserve"> </w:t>
      </w:r>
      <w:proofErr w:type="spellStart"/>
      <w:r>
        <w:t>ε</w:t>
      </w:r>
      <w:r>
        <w:rPr>
          <w:rFonts w:ascii="Arial" w:hAnsi="Arial" w:cs="Arial"/>
        </w:rPr>
        <w:t>ἴ</w:t>
      </w:r>
      <w:r>
        <w:t>η</w:t>
      </w:r>
      <w:proofErr w:type="spellEnd"/>
      <w:r>
        <w:t xml:space="preserve"> κα</w:t>
      </w:r>
      <w:r>
        <w:rPr>
          <w:rFonts w:ascii="Arial" w:hAnsi="Arial" w:cs="Arial"/>
        </w:rPr>
        <w:t>ὶ</w:t>
      </w:r>
      <w:r>
        <w:t xml:space="preserve"> </w:t>
      </w:r>
      <w:proofErr w:type="spellStart"/>
      <w:r>
        <w:t>μείζων</w:t>
      </w:r>
      <w:proofErr w:type="spellEnd"/>
      <w:r>
        <w:t xml:space="preserve"> </w:t>
      </w:r>
      <w:r>
        <w:rPr>
          <w:rFonts w:ascii="Arial" w:hAnsi="Arial" w:cs="Arial"/>
        </w:rPr>
        <w:t>ἢ</w:t>
      </w:r>
      <w:r>
        <w:t xml:space="preserve"> </w:t>
      </w:r>
      <w:proofErr w:type="spellStart"/>
      <w:r>
        <w:t>ο</w:t>
      </w:r>
      <w:r>
        <w:rPr>
          <w:rFonts w:ascii="Arial" w:hAnsi="Arial" w:cs="Arial"/>
        </w:rPr>
        <w:t>ἱ</w:t>
      </w:r>
      <w:proofErr w:type="spellEnd"/>
      <w:r>
        <w:t xml:space="preserve"> </w:t>
      </w:r>
      <w:proofErr w:type="spellStart"/>
      <w:r>
        <w:rPr>
          <w:rFonts w:ascii="Arial" w:hAnsi="Arial" w:cs="Arial"/>
        </w:rPr>
        <w:t>ἄ</w:t>
      </w:r>
      <w:r>
        <w:t>νδρες</w:t>
      </w:r>
      <w:proofErr w:type="spellEnd"/>
      <w:r>
        <w:t>."</w:t>
      </w:r>
    </w:p>
  </w:footnote>
  <w:footnote w:id="5">
    <w:p w14:paraId="36761C31" w14:textId="553B73DE" w:rsidR="007B02DA" w:rsidRDefault="007B02DA" w:rsidP="007B02DA">
      <w:r>
        <w:rPr>
          <w:rStyle w:val="ab"/>
        </w:rPr>
        <w:footnoteRef/>
      </w:r>
      <w:r>
        <w:t xml:space="preserve"> "</w:t>
      </w:r>
      <w:r>
        <w:rPr>
          <w:rFonts w:ascii="Arial" w:hAnsi="Arial" w:cs="Arial"/>
        </w:rPr>
        <w:t>Ἐ</w:t>
      </w:r>
      <w:r>
        <w:t>π</w:t>
      </w:r>
      <w:proofErr w:type="spellStart"/>
      <w:r>
        <w:t>εθύμησε</w:t>
      </w:r>
      <w:proofErr w:type="spellEnd"/>
      <w:r>
        <w:t xml:space="preserve"> </w:t>
      </w:r>
      <w:proofErr w:type="spellStart"/>
      <w:r>
        <w:t>δ</w:t>
      </w:r>
      <w:r>
        <w:rPr>
          <w:rFonts w:ascii="Arial" w:hAnsi="Arial" w:cs="Arial"/>
        </w:rPr>
        <w:t>ὲ</w:t>
      </w:r>
      <w:proofErr w:type="spellEnd"/>
      <w:r>
        <w:t xml:space="preserve"> </w:t>
      </w:r>
      <w:r>
        <w:rPr>
          <w:rFonts w:ascii="Arial" w:hAnsi="Arial" w:cs="Arial"/>
        </w:rPr>
        <w:t>ὁ</w:t>
      </w:r>
      <w:r>
        <w:t xml:space="preserve"> </w:t>
      </w:r>
      <w:proofErr w:type="spellStart"/>
      <w:r>
        <w:rPr>
          <w:rFonts w:ascii="Arial" w:hAnsi="Arial" w:cs="Arial"/>
        </w:rPr>
        <w:t>Ἀ</w:t>
      </w:r>
      <w:r>
        <w:t>λέξ</w:t>
      </w:r>
      <w:proofErr w:type="spellEnd"/>
      <w:r>
        <w:t>ανδρος καταπ</w:t>
      </w:r>
      <w:proofErr w:type="spellStart"/>
      <w:r>
        <w:t>λε</w:t>
      </w:r>
      <w:r>
        <w:rPr>
          <w:rFonts w:ascii="Arial" w:hAnsi="Arial" w:cs="Arial"/>
        </w:rPr>
        <w:t>ῦ</w:t>
      </w:r>
      <w:r>
        <w:t>σ</w:t>
      </w:r>
      <w:proofErr w:type="spellEnd"/>
      <w:r>
        <w:t xml:space="preserve">αι </w:t>
      </w:r>
      <w:proofErr w:type="spellStart"/>
      <w:r>
        <w:t>τ</w:t>
      </w:r>
      <w:r>
        <w:rPr>
          <w:rFonts w:ascii="Arial" w:hAnsi="Arial" w:cs="Arial"/>
        </w:rPr>
        <w:t>ὸ</w:t>
      </w:r>
      <w:r>
        <w:t>ν</w:t>
      </w:r>
      <w:proofErr w:type="spellEnd"/>
      <w:r>
        <w:t xml:space="preserve"> </w:t>
      </w:r>
      <w:proofErr w:type="spellStart"/>
      <w:r>
        <w:rPr>
          <w:rFonts w:ascii="Arial" w:hAnsi="Arial" w:cs="Arial"/>
        </w:rPr>
        <w:t>Ἰ</w:t>
      </w:r>
      <w:r>
        <w:t>νδ</w:t>
      </w:r>
      <w:r>
        <w:rPr>
          <w:rFonts w:ascii="Arial" w:hAnsi="Arial" w:cs="Arial"/>
        </w:rPr>
        <w:t>ὸ</w:t>
      </w:r>
      <w:r>
        <w:t>ν</w:t>
      </w:r>
      <w:proofErr w:type="spellEnd"/>
      <w:r>
        <w:t xml:space="preserve"> </w:t>
      </w:r>
      <w:r>
        <w:rPr>
          <w:rFonts w:ascii="Arial" w:hAnsi="Arial" w:cs="Arial"/>
        </w:rPr>
        <w:t>ἐ</w:t>
      </w:r>
      <w:r>
        <w:t>π</w:t>
      </w:r>
      <w:r>
        <w:rPr>
          <w:rFonts w:ascii="Arial" w:hAnsi="Arial" w:cs="Arial"/>
        </w:rPr>
        <w:t>ὶ</w:t>
      </w:r>
      <w:r>
        <w:t xml:space="preserve"> </w:t>
      </w:r>
      <w:proofErr w:type="spellStart"/>
      <w:r>
        <w:t>τ</w:t>
      </w:r>
      <w:r>
        <w:rPr>
          <w:rFonts w:ascii="Arial" w:hAnsi="Arial" w:cs="Arial"/>
        </w:rPr>
        <w:t>ὴ</w:t>
      </w:r>
      <w:r>
        <w:t>ν</w:t>
      </w:r>
      <w:proofErr w:type="spellEnd"/>
      <w:r>
        <w:t xml:space="preserve"> </w:t>
      </w:r>
      <w:proofErr w:type="spellStart"/>
      <w:r>
        <w:t>θάλ</w:t>
      </w:r>
      <w:proofErr w:type="spellEnd"/>
      <w:r>
        <w:t>ασσαν... κα</w:t>
      </w:r>
      <w:r>
        <w:rPr>
          <w:rFonts w:ascii="Arial" w:hAnsi="Arial" w:cs="Arial"/>
        </w:rPr>
        <w:t>ὶ</w:t>
      </w:r>
      <w:r>
        <w:t xml:space="preserve"> </w:t>
      </w:r>
      <w:proofErr w:type="spellStart"/>
      <w:r>
        <w:t>γν</w:t>
      </w:r>
      <w:r>
        <w:rPr>
          <w:rFonts w:ascii="Arial" w:hAnsi="Arial" w:cs="Arial"/>
        </w:rPr>
        <w:t>ῶ</w:t>
      </w:r>
      <w:r>
        <w:t>ν</w:t>
      </w:r>
      <w:proofErr w:type="spellEnd"/>
      <w:r>
        <w:t>αι τ</w:t>
      </w:r>
      <w:r>
        <w:rPr>
          <w:rFonts w:ascii="Arial" w:hAnsi="Arial" w:cs="Arial"/>
        </w:rPr>
        <w:t>ὰ</w:t>
      </w:r>
      <w:r>
        <w:t xml:space="preserve"> π</w:t>
      </w:r>
      <w:proofErr w:type="spellStart"/>
      <w:r>
        <w:t>έρ</w:t>
      </w:r>
      <w:proofErr w:type="spellEnd"/>
      <w:r>
        <w:t xml:space="preserve">ατα </w:t>
      </w:r>
      <w:proofErr w:type="spellStart"/>
      <w:r>
        <w:t>τ</w:t>
      </w:r>
      <w:r>
        <w:rPr>
          <w:rFonts w:ascii="Arial" w:hAnsi="Arial" w:cs="Arial"/>
        </w:rPr>
        <w:t>ῆ</w:t>
      </w:r>
      <w:r>
        <w:t>ς</w:t>
      </w:r>
      <w:proofErr w:type="spellEnd"/>
      <w:r>
        <w:t xml:space="preserve"> θα</w:t>
      </w:r>
      <w:proofErr w:type="spellStart"/>
      <w:r>
        <w:t>λάσσης</w:t>
      </w:r>
      <w:proofErr w:type="spellEnd"/>
      <w:r>
        <w:t xml:space="preserve"> τα</w:t>
      </w:r>
      <w:proofErr w:type="spellStart"/>
      <w:r>
        <w:t>ύτης</w:t>
      </w:r>
      <w:proofErr w:type="spellEnd"/>
      <w:r>
        <w:t>."</w:t>
      </w:r>
    </w:p>
  </w:footnote>
  <w:footnote w:id="6">
    <w:p w14:paraId="6C860B62" w14:textId="55446EE9" w:rsidR="007B02DA" w:rsidRPr="007B02DA" w:rsidRDefault="007B02DA" w:rsidP="007B02DA">
      <w:pPr>
        <w:rPr>
          <w:lang w:val="it-IT"/>
        </w:rPr>
      </w:pPr>
      <w:r>
        <w:rPr>
          <w:rStyle w:val="ab"/>
        </w:rPr>
        <w:footnoteRef/>
      </w:r>
      <w:r w:rsidRPr="007B02DA">
        <w:rPr>
          <w:lang w:val="it-IT"/>
        </w:rPr>
        <w:t xml:space="preserve"> </w:t>
      </w:r>
      <w:r w:rsidRPr="00814291">
        <w:rPr>
          <w:lang w:val="it-IT"/>
        </w:rPr>
        <w:t>"Alexander Magnus... iussit circumvehi ab India in Rubrum mare, atque a Rubro mari in Mediterraneum."</w:t>
      </w:r>
    </w:p>
  </w:footnote>
  <w:footnote w:id="7">
    <w:p w14:paraId="155446F7" w14:textId="695DCE2F" w:rsidR="007B02DA" w:rsidRPr="002525E0" w:rsidRDefault="007B02DA" w:rsidP="007B02DA">
      <w:pPr>
        <w:rPr>
          <w:lang w:val="el-GR"/>
        </w:rPr>
      </w:pPr>
      <w:r>
        <w:rPr>
          <w:rStyle w:val="ab"/>
        </w:rPr>
        <w:footnoteRef/>
      </w:r>
      <w:r w:rsidRPr="007B02DA">
        <w:rPr>
          <w:lang w:val="el-GR"/>
        </w:rPr>
        <w:t xml:space="preserve"> </w:t>
      </w:r>
      <w:r w:rsidRPr="00814291">
        <w:rPr>
          <w:lang w:val="el-GR"/>
        </w:rPr>
        <w:t>"</w:t>
      </w:r>
      <w:proofErr w:type="spellStart"/>
      <w:r w:rsidRPr="00814291">
        <w:rPr>
          <w:rFonts w:ascii="Arial" w:hAnsi="Arial" w:cs="Arial"/>
          <w:lang w:val="el-GR"/>
        </w:rPr>
        <w:t>Ἀ</w:t>
      </w:r>
      <w:r w:rsidRPr="00814291">
        <w:rPr>
          <w:lang w:val="el-GR"/>
        </w:rPr>
        <w:t>λέξανδρος</w:t>
      </w:r>
      <w:proofErr w:type="spellEnd"/>
      <w:r w:rsidRPr="00814291">
        <w:rPr>
          <w:lang w:val="el-GR"/>
        </w:rPr>
        <w:t xml:space="preserve">... </w:t>
      </w:r>
      <w:proofErr w:type="spellStart"/>
      <w:r w:rsidRPr="00814291">
        <w:rPr>
          <w:rFonts w:ascii="Arial" w:hAnsi="Arial" w:cs="Arial"/>
          <w:lang w:val="el-GR"/>
        </w:rPr>
        <w:t>ἐ</w:t>
      </w:r>
      <w:r w:rsidRPr="00814291">
        <w:rPr>
          <w:lang w:val="el-GR"/>
        </w:rPr>
        <w:t>ραστ</w:t>
      </w:r>
      <w:r w:rsidRPr="00814291">
        <w:rPr>
          <w:rFonts w:ascii="Arial" w:hAnsi="Arial" w:cs="Arial"/>
          <w:lang w:val="el-GR"/>
        </w:rPr>
        <w:t>ὴ</w:t>
      </w:r>
      <w:r w:rsidRPr="00814291">
        <w:rPr>
          <w:lang w:val="el-GR"/>
        </w:rPr>
        <w:t>ς</w:t>
      </w:r>
      <w:proofErr w:type="spellEnd"/>
      <w:r w:rsidRPr="00814291">
        <w:rPr>
          <w:lang w:val="el-GR"/>
        </w:rPr>
        <w:t xml:space="preserve"> </w:t>
      </w:r>
      <w:proofErr w:type="spellStart"/>
      <w:r w:rsidRPr="00814291">
        <w:rPr>
          <w:rFonts w:ascii="Arial" w:hAnsi="Arial" w:cs="Arial"/>
          <w:lang w:val="el-GR"/>
        </w:rPr>
        <w:t>ἦ</w:t>
      </w:r>
      <w:r w:rsidRPr="00814291">
        <w:rPr>
          <w:lang w:val="el-GR"/>
        </w:rPr>
        <w:t>ν</w:t>
      </w:r>
      <w:proofErr w:type="spellEnd"/>
      <w:r w:rsidRPr="00814291">
        <w:rPr>
          <w:lang w:val="el-GR"/>
        </w:rPr>
        <w:t xml:space="preserve"> </w:t>
      </w:r>
      <w:proofErr w:type="spellStart"/>
      <w:r w:rsidRPr="00814291">
        <w:rPr>
          <w:lang w:val="el-GR"/>
        </w:rPr>
        <w:t>τ</w:t>
      </w:r>
      <w:r w:rsidRPr="00814291">
        <w:rPr>
          <w:rFonts w:ascii="Arial" w:hAnsi="Arial" w:cs="Arial"/>
          <w:lang w:val="el-GR"/>
        </w:rPr>
        <w:t>ῆ</w:t>
      </w:r>
      <w:r w:rsidRPr="00814291">
        <w:rPr>
          <w:lang w:val="el-GR"/>
        </w:rPr>
        <w:t>ς</w:t>
      </w:r>
      <w:proofErr w:type="spellEnd"/>
      <w:r w:rsidRPr="00814291">
        <w:rPr>
          <w:lang w:val="el-GR"/>
        </w:rPr>
        <w:t xml:space="preserve"> παιδείας, </w:t>
      </w:r>
      <w:proofErr w:type="spellStart"/>
      <w:r w:rsidRPr="00814291">
        <w:rPr>
          <w:lang w:val="el-GR"/>
        </w:rPr>
        <w:t>κα</w:t>
      </w:r>
      <w:r w:rsidRPr="00814291">
        <w:rPr>
          <w:rFonts w:ascii="Arial" w:hAnsi="Arial" w:cs="Arial"/>
          <w:lang w:val="el-GR"/>
        </w:rPr>
        <w:t>ὶ</w:t>
      </w:r>
      <w:proofErr w:type="spellEnd"/>
      <w:r w:rsidRPr="00814291">
        <w:rPr>
          <w:lang w:val="el-GR"/>
        </w:rPr>
        <w:t xml:space="preserve"> μάλιστα τ</w:t>
      </w:r>
      <w:r w:rsidRPr="00814291">
        <w:rPr>
          <w:rFonts w:ascii="Arial" w:hAnsi="Arial" w:cs="Arial"/>
          <w:lang w:val="el-GR"/>
        </w:rPr>
        <w:t>ῶ</w:t>
      </w:r>
      <w:r w:rsidRPr="00814291">
        <w:rPr>
          <w:lang w:val="el-GR"/>
        </w:rPr>
        <w:t xml:space="preserve">ν </w:t>
      </w:r>
      <w:proofErr w:type="spellStart"/>
      <w:r w:rsidRPr="00814291">
        <w:rPr>
          <w:rFonts w:ascii="Arial" w:hAnsi="Arial" w:cs="Arial"/>
          <w:lang w:val="el-GR"/>
        </w:rPr>
        <w:t>Ὁ</w:t>
      </w:r>
      <w:r w:rsidRPr="00814291">
        <w:rPr>
          <w:lang w:val="el-GR"/>
        </w:rPr>
        <w:t>μήρου</w:t>
      </w:r>
      <w:proofErr w:type="spellEnd"/>
      <w:r w:rsidRPr="00814291">
        <w:rPr>
          <w:lang w:val="el-GR"/>
        </w:rPr>
        <w:t xml:space="preserve"> ποιημάτων."</w:t>
      </w:r>
    </w:p>
  </w:footnote>
  <w:footnote w:id="8">
    <w:p w14:paraId="3A136FEA" w14:textId="77777777" w:rsidR="00B1484C" w:rsidRDefault="00B1484C" w:rsidP="00B1484C">
      <w:pPr>
        <w:pStyle w:val="aa"/>
      </w:pPr>
      <w:r>
        <w:rPr>
          <w:rStyle w:val="ab"/>
        </w:rPr>
        <w:footnoteRef/>
      </w:r>
      <w:r>
        <w:t xml:space="preserve"> </w:t>
      </w:r>
      <w:r w:rsidRPr="00A228ED">
        <w:t>Tarrant, N., 2022. Defining nature's limits: the Roman inquisition and the boundaries of science. University of Chicago Press.</w:t>
      </w:r>
      <w:r>
        <w:t xml:space="preserve"> </w:t>
      </w:r>
      <w:proofErr w:type="spellStart"/>
      <w:r w:rsidRPr="00A228ED">
        <w:t>Dewitte</w:t>
      </w:r>
      <w:proofErr w:type="spellEnd"/>
      <w:r w:rsidRPr="00A228ED">
        <w:t>, E., Drago, F., Galbiati, R. and Zanella, G., 2022. Science under inquisition: The allocation of talent in early modern Europe. Centre for Economic Policy Research.</w:t>
      </w:r>
      <w:r>
        <w:t xml:space="preserve"> </w:t>
      </w:r>
    </w:p>
  </w:footnote>
  <w:footnote w:id="9">
    <w:p w14:paraId="16B945F1" w14:textId="31BB2B03" w:rsidR="00B1484C" w:rsidRDefault="00B1484C" w:rsidP="00B1484C">
      <w:pPr>
        <w:pStyle w:val="aa"/>
      </w:pPr>
      <w:r>
        <w:rPr>
          <w:rStyle w:val="ab"/>
        </w:rPr>
        <w:footnoteRef/>
      </w:r>
      <w:r w:rsidR="00B259E2">
        <w:t xml:space="preserve"> </w:t>
      </w:r>
      <w:proofErr w:type="spellStart"/>
      <w:r w:rsidRPr="00E0355A">
        <w:t>Ripat</w:t>
      </w:r>
      <w:proofErr w:type="spellEnd"/>
      <w:r w:rsidRPr="00E0355A">
        <w:t>, P., 2011. Expelling misconceptions: astrologers at Rome. Classical Philology, 106(2), pp.115-154.</w:t>
      </w:r>
      <w:r>
        <w:t xml:space="preserve"> </w:t>
      </w:r>
      <w:proofErr w:type="spellStart"/>
      <w:r w:rsidRPr="00E0355A">
        <w:t>Drezgić</w:t>
      </w:r>
      <w:proofErr w:type="spellEnd"/>
      <w:r w:rsidRPr="00E0355A">
        <w:t xml:space="preserve">, M., 2013. Sorcery trials of </w:t>
      </w:r>
      <w:proofErr w:type="spellStart"/>
      <w:r w:rsidRPr="00E0355A">
        <w:t>antioch</w:t>
      </w:r>
      <w:proofErr w:type="spellEnd"/>
      <w:r w:rsidRPr="00E0355A">
        <w:t>: Illicit divination and the response of the emperor (</w:t>
      </w:r>
      <w:proofErr w:type="gramStart"/>
      <w:r w:rsidRPr="00E0355A">
        <w:t>Master's</w:t>
      </w:r>
      <w:proofErr w:type="gramEnd"/>
      <w:r w:rsidRPr="00E0355A">
        <w:t xml:space="preserve"> thesis, </w:t>
      </w:r>
      <w:proofErr w:type="spellStart"/>
      <w:r w:rsidRPr="00E0355A">
        <w:t>Sosyal</w:t>
      </w:r>
      <w:proofErr w:type="spellEnd"/>
      <w:r w:rsidRPr="00E0355A">
        <w:t xml:space="preserve"> </w:t>
      </w:r>
      <w:proofErr w:type="spellStart"/>
      <w:r w:rsidRPr="00E0355A">
        <w:t>Bilimler</w:t>
      </w:r>
      <w:proofErr w:type="spellEnd"/>
      <w:r w:rsidRPr="00E0355A">
        <w:t xml:space="preserve"> </w:t>
      </w:r>
      <w:proofErr w:type="spellStart"/>
      <w:r w:rsidRPr="00E0355A">
        <w:t>Enstitüsü</w:t>
      </w:r>
      <w:proofErr w:type="spellEnd"/>
      <w:r w:rsidRPr="00E0355A">
        <w:t>).</w:t>
      </w:r>
      <w:r>
        <w:t xml:space="preserve"> </w:t>
      </w:r>
    </w:p>
  </w:footnote>
  <w:footnote w:id="10">
    <w:p w14:paraId="5CBCF189" w14:textId="37C47DD9" w:rsidR="00B1484C" w:rsidRDefault="00B1484C" w:rsidP="00B1484C">
      <w:pPr>
        <w:pStyle w:val="aa"/>
      </w:pPr>
      <w:r>
        <w:rPr>
          <w:rStyle w:val="ab"/>
        </w:rPr>
        <w:footnoteRef/>
      </w:r>
      <w:r w:rsidR="00B259E2">
        <w:t xml:space="preserve"> </w:t>
      </w:r>
      <w:r w:rsidRPr="00487420">
        <w:t xml:space="preserve">Muhammad, A., 2012. </w:t>
      </w:r>
      <w:proofErr w:type="spellStart"/>
      <w:r w:rsidRPr="00487420">
        <w:t>Mutazila</w:t>
      </w:r>
      <w:proofErr w:type="spellEnd"/>
      <w:r w:rsidRPr="00487420">
        <w:t xml:space="preserve">-heresy; theological and rationalist </w:t>
      </w:r>
      <w:proofErr w:type="spellStart"/>
      <w:r w:rsidRPr="00487420">
        <w:t>mutazila</w:t>
      </w:r>
      <w:proofErr w:type="spellEnd"/>
      <w:r w:rsidRPr="00487420">
        <w:t>; Al-</w:t>
      </w:r>
      <w:proofErr w:type="spellStart"/>
      <w:r w:rsidRPr="00487420">
        <w:t>mamun</w:t>
      </w:r>
      <w:proofErr w:type="spellEnd"/>
      <w:r w:rsidRPr="00487420">
        <w:t xml:space="preserve">, Abbasid Caliph; </w:t>
      </w:r>
      <w:proofErr w:type="spellStart"/>
      <w:r w:rsidRPr="00487420">
        <w:t>Al-mutawakkil</w:t>
      </w:r>
      <w:proofErr w:type="spellEnd"/>
      <w:r w:rsidRPr="00487420">
        <w:t xml:space="preserve">, Abbasid Caliph; the traditionalists. </w:t>
      </w:r>
      <w:proofErr w:type="gramStart"/>
      <w:r w:rsidRPr="00487420">
        <w:t>Middle-East</w:t>
      </w:r>
      <w:proofErr w:type="gramEnd"/>
      <w:r w:rsidRPr="00487420">
        <w:t xml:space="preserve"> Journal of Scientific Research, 12(7), pp.1031-1038. </w:t>
      </w:r>
      <w:r>
        <w:t xml:space="preserve">, </w:t>
      </w:r>
      <w:r w:rsidRPr="00487420">
        <w:t>Melchert, C., 1996. Religious Policies of the Caliphs from al-Mutawakkil to al-Muqtadir, AH 232-295/AD 847-908. Islamic Law and Society, 3(3), pp.316-342.</w:t>
      </w: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ED4"/>
    <w:rsid w:val="00037C3B"/>
    <w:rsid w:val="000838E0"/>
    <w:rsid w:val="000A722C"/>
    <w:rsid w:val="000B1DC5"/>
    <w:rsid w:val="000C1E37"/>
    <w:rsid w:val="000C3344"/>
    <w:rsid w:val="000E7C55"/>
    <w:rsid w:val="000F012A"/>
    <w:rsid w:val="001030AE"/>
    <w:rsid w:val="00160CBF"/>
    <w:rsid w:val="00174347"/>
    <w:rsid w:val="00181B7C"/>
    <w:rsid w:val="00185BFF"/>
    <w:rsid w:val="001B7FCB"/>
    <w:rsid w:val="001E568A"/>
    <w:rsid w:val="0021610B"/>
    <w:rsid w:val="00226D10"/>
    <w:rsid w:val="002279F4"/>
    <w:rsid w:val="00233025"/>
    <w:rsid w:val="00250185"/>
    <w:rsid w:val="0025113B"/>
    <w:rsid w:val="002525E0"/>
    <w:rsid w:val="00265868"/>
    <w:rsid w:val="00295873"/>
    <w:rsid w:val="002E159E"/>
    <w:rsid w:val="002E7923"/>
    <w:rsid w:val="002F1A33"/>
    <w:rsid w:val="003137EA"/>
    <w:rsid w:val="0033373F"/>
    <w:rsid w:val="00356389"/>
    <w:rsid w:val="00361692"/>
    <w:rsid w:val="003A189A"/>
    <w:rsid w:val="003A2AAF"/>
    <w:rsid w:val="003A4A2D"/>
    <w:rsid w:val="003B63AE"/>
    <w:rsid w:val="003C45F3"/>
    <w:rsid w:val="003D38AD"/>
    <w:rsid w:val="004272BA"/>
    <w:rsid w:val="00427887"/>
    <w:rsid w:val="00487420"/>
    <w:rsid w:val="004A3039"/>
    <w:rsid w:val="004D68F2"/>
    <w:rsid w:val="005054E7"/>
    <w:rsid w:val="0052730A"/>
    <w:rsid w:val="00562351"/>
    <w:rsid w:val="005646DF"/>
    <w:rsid w:val="005B0193"/>
    <w:rsid w:val="005C68AD"/>
    <w:rsid w:val="00646793"/>
    <w:rsid w:val="006A6A43"/>
    <w:rsid w:val="006F0EF0"/>
    <w:rsid w:val="006F3325"/>
    <w:rsid w:val="00702B1C"/>
    <w:rsid w:val="00733E6E"/>
    <w:rsid w:val="00773261"/>
    <w:rsid w:val="00790FF5"/>
    <w:rsid w:val="007A2FC9"/>
    <w:rsid w:val="007B02DA"/>
    <w:rsid w:val="007E053C"/>
    <w:rsid w:val="007E2F68"/>
    <w:rsid w:val="00803692"/>
    <w:rsid w:val="00814291"/>
    <w:rsid w:val="00862332"/>
    <w:rsid w:val="00864165"/>
    <w:rsid w:val="008938AB"/>
    <w:rsid w:val="008B725F"/>
    <w:rsid w:val="008C6D94"/>
    <w:rsid w:val="008E5F77"/>
    <w:rsid w:val="008F206C"/>
    <w:rsid w:val="009765A6"/>
    <w:rsid w:val="009B769C"/>
    <w:rsid w:val="009E454F"/>
    <w:rsid w:val="00A102EB"/>
    <w:rsid w:val="00A16265"/>
    <w:rsid w:val="00A228ED"/>
    <w:rsid w:val="00A645D5"/>
    <w:rsid w:val="00A678FA"/>
    <w:rsid w:val="00A730D4"/>
    <w:rsid w:val="00AA5C4E"/>
    <w:rsid w:val="00B1484C"/>
    <w:rsid w:val="00B23B23"/>
    <w:rsid w:val="00B24FA1"/>
    <w:rsid w:val="00B259E2"/>
    <w:rsid w:val="00B43AE2"/>
    <w:rsid w:val="00B56AF2"/>
    <w:rsid w:val="00B7057D"/>
    <w:rsid w:val="00B7736E"/>
    <w:rsid w:val="00B813F2"/>
    <w:rsid w:val="00BA1CD1"/>
    <w:rsid w:val="00BC0C46"/>
    <w:rsid w:val="00BD1647"/>
    <w:rsid w:val="00BD6757"/>
    <w:rsid w:val="00BF54DA"/>
    <w:rsid w:val="00C02453"/>
    <w:rsid w:val="00C51229"/>
    <w:rsid w:val="00C722CB"/>
    <w:rsid w:val="00C8145A"/>
    <w:rsid w:val="00C874E2"/>
    <w:rsid w:val="00C95ED4"/>
    <w:rsid w:val="00CB2D97"/>
    <w:rsid w:val="00CB2EBE"/>
    <w:rsid w:val="00CF10F3"/>
    <w:rsid w:val="00D31078"/>
    <w:rsid w:val="00D46E97"/>
    <w:rsid w:val="00D76E5F"/>
    <w:rsid w:val="00DA5201"/>
    <w:rsid w:val="00DB1CAF"/>
    <w:rsid w:val="00E0355A"/>
    <w:rsid w:val="00E4534D"/>
    <w:rsid w:val="00EB29E0"/>
    <w:rsid w:val="00ED4436"/>
    <w:rsid w:val="00ED747F"/>
    <w:rsid w:val="00F15EDF"/>
    <w:rsid w:val="00F67E9A"/>
    <w:rsid w:val="00F77512"/>
    <w:rsid w:val="00F9325C"/>
    <w:rsid w:val="00F940CB"/>
    <w:rsid w:val="00FA75C5"/>
    <w:rsid w:val="00FB0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30328"/>
  <w15:chartTrackingRefBased/>
  <w15:docId w15:val="{932B589C-10BC-4EA0-AA14-30450150A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C95E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unhideWhenUsed/>
    <w:qFormat/>
    <w:rsid w:val="00C95E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C95ED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C95ED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C95ED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C95ED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C95ED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C95ED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C95ED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95ED4"/>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rsid w:val="00C95ED4"/>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C95ED4"/>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C95ED4"/>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C95ED4"/>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C95ED4"/>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C95ED4"/>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C95ED4"/>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C95ED4"/>
    <w:rPr>
      <w:rFonts w:eastAsiaTheme="majorEastAsia" w:cstheme="majorBidi"/>
      <w:color w:val="272727" w:themeColor="text1" w:themeTint="D8"/>
    </w:rPr>
  </w:style>
  <w:style w:type="paragraph" w:styleId="a3">
    <w:name w:val="Title"/>
    <w:basedOn w:val="a"/>
    <w:next w:val="a"/>
    <w:link w:val="Char"/>
    <w:uiPriority w:val="10"/>
    <w:qFormat/>
    <w:rsid w:val="00C95E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C95ED4"/>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C95ED4"/>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C95ED4"/>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C95ED4"/>
    <w:pPr>
      <w:spacing w:before="160"/>
      <w:jc w:val="center"/>
    </w:pPr>
    <w:rPr>
      <w:i/>
      <w:iCs/>
      <w:color w:val="404040" w:themeColor="text1" w:themeTint="BF"/>
    </w:rPr>
  </w:style>
  <w:style w:type="character" w:customStyle="1" w:styleId="Char1">
    <w:name w:val="Απόσπασμα Char"/>
    <w:basedOn w:val="a0"/>
    <w:link w:val="a5"/>
    <w:uiPriority w:val="29"/>
    <w:rsid w:val="00C95ED4"/>
    <w:rPr>
      <w:i/>
      <w:iCs/>
      <w:color w:val="404040" w:themeColor="text1" w:themeTint="BF"/>
    </w:rPr>
  </w:style>
  <w:style w:type="paragraph" w:styleId="a6">
    <w:name w:val="List Paragraph"/>
    <w:basedOn w:val="a"/>
    <w:uiPriority w:val="34"/>
    <w:qFormat/>
    <w:rsid w:val="00C95ED4"/>
    <w:pPr>
      <w:ind w:left="720"/>
      <w:contextualSpacing/>
    </w:pPr>
  </w:style>
  <w:style w:type="character" w:styleId="a7">
    <w:name w:val="Intense Emphasis"/>
    <w:basedOn w:val="a0"/>
    <w:uiPriority w:val="21"/>
    <w:qFormat/>
    <w:rsid w:val="00C95ED4"/>
    <w:rPr>
      <w:i/>
      <w:iCs/>
      <w:color w:val="0F4761" w:themeColor="accent1" w:themeShade="BF"/>
    </w:rPr>
  </w:style>
  <w:style w:type="paragraph" w:styleId="a8">
    <w:name w:val="Intense Quote"/>
    <w:basedOn w:val="a"/>
    <w:next w:val="a"/>
    <w:link w:val="Char2"/>
    <w:uiPriority w:val="30"/>
    <w:qFormat/>
    <w:rsid w:val="00C95E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C95ED4"/>
    <w:rPr>
      <w:i/>
      <w:iCs/>
      <w:color w:val="0F4761" w:themeColor="accent1" w:themeShade="BF"/>
    </w:rPr>
  </w:style>
  <w:style w:type="character" w:styleId="a9">
    <w:name w:val="Intense Reference"/>
    <w:basedOn w:val="a0"/>
    <w:uiPriority w:val="32"/>
    <w:qFormat/>
    <w:rsid w:val="00C95ED4"/>
    <w:rPr>
      <w:b/>
      <w:bCs/>
      <w:smallCaps/>
      <w:color w:val="0F4761" w:themeColor="accent1" w:themeShade="BF"/>
      <w:spacing w:val="5"/>
    </w:rPr>
  </w:style>
  <w:style w:type="paragraph" w:styleId="aa">
    <w:name w:val="footnote text"/>
    <w:basedOn w:val="a"/>
    <w:link w:val="Char3"/>
    <w:uiPriority w:val="99"/>
    <w:semiHidden/>
    <w:unhideWhenUsed/>
    <w:rsid w:val="00646793"/>
    <w:pPr>
      <w:spacing w:after="0" w:line="240" w:lineRule="auto"/>
    </w:pPr>
    <w:rPr>
      <w:sz w:val="20"/>
      <w:szCs w:val="20"/>
    </w:rPr>
  </w:style>
  <w:style w:type="character" w:customStyle="1" w:styleId="Char3">
    <w:name w:val="Κείμενο υποσημείωσης Char"/>
    <w:basedOn w:val="a0"/>
    <w:link w:val="aa"/>
    <w:uiPriority w:val="99"/>
    <w:semiHidden/>
    <w:rsid w:val="00646793"/>
    <w:rPr>
      <w:sz w:val="20"/>
      <w:szCs w:val="20"/>
    </w:rPr>
  </w:style>
  <w:style w:type="character" w:styleId="ab">
    <w:name w:val="footnote reference"/>
    <w:basedOn w:val="a0"/>
    <w:uiPriority w:val="99"/>
    <w:semiHidden/>
    <w:unhideWhenUsed/>
    <w:rsid w:val="00646793"/>
    <w:rPr>
      <w:vertAlign w:val="superscript"/>
    </w:rPr>
  </w:style>
  <w:style w:type="character" w:styleId="-">
    <w:name w:val="Hyperlink"/>
    <w:basedOn w:val="a0"/>
    <w:uiPriority w:val="99"/>
    <w:unhideWhenUsed/>
    <w:rsid w:val="00646793"/>
    <w:rPr>
      <w:color w:val="467886" w:themeColor="hyperlink"/>
      <w:u w:val="single"/>
    </w:rPr>
  </w:style>
  <w:style w:type="character" w:styleId="ac">
    <w:name w:val="Unresolved Mention"/>
    <w:basedOn w:val="a0"/>
    <w:uiPriority w:val="99"/>
    <w:semiHidden/>
    <w:unhideWhenUsed/>
    <w:rsid w:val="00646793"/>
    <w:rPr>
      <w:color w:val="605E5C"/>
      <w:shd w:val="clear" w:color="auto" w:fill="E1DFDD"/>
    </w:rPr>
  </w:style>
  <w:style w:type="paragraph" w:styleId="ad">
    <w:name w:val="TOC Heading"/>
    <w:basedOn w:val="1"/>
    <w:next w:val="a"/>
    <w:uiPriority w:val="39"/>
    <w:unhideWhenUsed/>
    <w:qFormat/>
    <w:rsid w:val="00C8145A"/>
    <w:pPr>
      <w:spacing w:before="240" w:after="0" w:line="259" w:lineRule="auto"/>
      <w:outlineLvl w:val="9"/>
    </w:pPr>
    <w:rPr>
      <w:kern w:val="0"/>
      <w:sz w:val="32"/>
      <w:szCs w:val="32"/>
      <w14:ligatures w14:val="none"/>
    </w:rPr>
  </w:style>
  <w:style w:type="paragraph" w:styleId="10">
    <w:name w:val="toc 1"/>
    <w:basedOn w:val="a"/>
    <w:next w:val="a"/>
    <w:autoRedefine/>
    <w:uiPriority w:val="39"/>
    <w:unhideWhenUsed/>
    <w:rsid w:val="00C8145A"/>
    <w:pPr>
      <w:spacing w:after="100"/>
    </w:pPr>
  </w:style>
  <w:style w:type="paragraph" w:styleId="20">
    <w:name w:val="toc 2"/>
    <w:basedOn w:val="a"/>
    <w:next w:val="a"/>
    <w:autoRedefine/>
    <w:uiPriority w:val="39"/>
    <w:unhideWhenUsed/>
    <w:rsid w:val="00C8145A"/>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26003">
      <w:bodyDiv w:val="1"/>
      <w:marLeft w:val="0"/>
      <w:marRight w:val="0"/>
      <w:marTop w:val="0"/>
      <w:marBottom w:val="0"/>
      <w:divBdr>
        <w:top w:val="none" w:sz="0" w:space="0" w:color="auto"/>
        <w:left w:val="none" w:sz="0" w:space="0" w:color="auto"/>
        <w:bottom w:val="none" w:sz="0" w:space="0" w:color="auto"/>
        <w:right w:val="none" w:sz="0" w:space="0" w:color="auto"/>
      </w:divBdr>
    </w:div>
    <w:div w:id="8727332">
      <w:bodyDiv w:val="1"/>
      <w:marLeft w:val="0"/>
      <w:marRight w:val="0"/>
      <w:marTop w:val="0"/>
      <w:marBottom w:val="0"/>
      <w:divBdr>
        <w:top w:val="none" w:sz="0" w:space="0" w:color="auto"/>
        <w:left w:val="none" w:sz="0" w:space="0" w:color="auto"/>
        <w:bottom w:val="none" w:sz="0" w:space="0" w:color="auto"/>
        <w:right w:val="none" w:sz="0" w:space="0" w:color="auto"/>
      </w:divBdr>
    </w:div>
    <w:div w:id="10034453">
      <w:bodyDiv w:val="1"/>
      <w:marLeft w:val="0"/>
      <w:marRight w:val="0"/>
      <w:marTop w:val="0"/>
      <w:marBottom w:val="0"/>
      <w:divBdr>
        <w:top w:val="none" w:sz="0" w:space="0" w:color="auto"/>
        <w:left w:val="none" w:sz="0" w:space="0" w:color="auto"/>
        <w:bottom w:val="none" w:sz="0" w:space="0" w:color="auto"/>
        <w:right w:val="none" w:sz="0" w:space="0" w:color="auto"/>
      </w:divBdr>
    </w:div>
    <w:div w:id="102846524">
      <w:bodyDiv w:val="1"/>
      <w:marLeft w:val="0"/>
      <w:marRight w:val="0"/>
      <w:marTop w:val="0"/>
      <w:marBottom w:val="0"/>
      <w:divBdr>
        <w:top w:val="none" w:sz="0" w:space="0" w:color="auto"/>
        <w:left w:val="none" w:sz="0" w:space="0" w:color="auto"/>
        <w:bottom w:val="none" w:sz="0" w:space="0" w:color="auto"/>
        <w:right w:val="none" w:sz="0" w:space="0" w:color="auto"/>
      </w:divBdr>
    </w:div>
    <w:div w:id="124855011">
      <w:bodyDiv w:val="1"/>
      <w:marLeft w:val="0"/>
      <w:marRight w:val="0"/>
      <w:marTop w:val="0"/>
      <w:marBottom w:val="0"/>
      <w:divBdr>
        <w:top w:val="none" w:sz="0" w:space="0" w:color="auto"/>
        <w:left w:val="none" w:sz="0" w:space="0" w:color="auto"/>
        <w:bottom w:val="none" w:sz="0" w:space="0" w:color="auto"/>
        <w:right w:val="none" w:sz="0" w:space="0" w:color="auto"/>
      </w:divBdr>
    </w:div>
    <w:div w:id="170876974">
      <w:bodyDiv w:val="1"/>
      <w:marLeft w:val="0"/>
      <w:marRight w:val="0"/>
      <w:marTop w:val="0"/>
      <w:marBottom w:val="0"/>
      <w:divBdr>
        <w:top w:val="none" w:sz="0" w:space="0" w:color="auto"/>
        <w:left w:val="none" w:sz="0" w:space="0" w:color="auto"/>
        <w:bottom w:val="none" w:sz="0" w:space="0" w:color="auto"/>
        <w:right w:val="none" w:sz="0" w:space="0" w:color="auto"/>
      </w:divBdr>
    </w:div>
    <w:div w:id="201134051">
      <w:bodyDiv w:val="1"/>
      <w:marLeft w:val="0"/>
      <w:marRight w:val="0"/>
      <w:marTop w:val="0"/>
      <w:marBottom w:val="0"/>
      <w:divBdr>
        <w:top w:val="none" w:sz="0" w:space="0" w:color="auto"/>
        <w:left w:val="none" w:sz="0" w:space="0" w:color="auto"/>
        <w:bottom w:val="none" w:sz="0" w:space="0" w:color="auto"/>
        <w:right w:val="none" w:sz="0" w:space="0" w:color="auto"/>
      </w:divBdr>
    </w:div>
    <w:div w:id="210508258">
      <w:bodyDiv w:val="1"/>
      <w:marLeft w:val="0"/>
      <w:marRight w:val="0"/>
      <w:marTop w:val="0"/>
      <w:marBottom w:val="0"/>
      <w:divBdr>
        <w:top w:val="none" w:sz="0" w:space="0" w:color="auto"/>
        <w:left w:val="none" w:sz="0" w:space="0" w:color="auto"/>
        <w:bottom w:val="none" w:sz="0" w:space="0" w:color="auto"/>
        <w:right w:val="none" w:sz="0" w:space="0" w:color="auto"/>
      </w:divBdr>
    </w:div>
    <w:div w:id="244195992">
      <w:bodyDiv w:val="1"/>
      <w:marLeft w:val="0"/>
      <w:marRight w:val="0"/>
      <w:marTop w:val="0"/>
      <w:marBottom w:val="0"/>
      <w:divBdr>
        <w:top w:val="none" w:sz="0" w:space="0" w:color="auto"/>
        <w:left w:val="none" w:sz="0" w:space="0" w:color="auto"/>
        <w:bottom w:val="none" w:sz="0" w:space="0" w:color="auto"/>
        <w:right w:val="none" w:sz="0" w:space="0" w:color="auto"/>
      </w:divBdr>
    </w:div>
    <w:div w:id="290787950">
      <w:bodyDiv w:val="1"/>
      <w:marLeft w:val="0"/>
      <w:marRight w:val="0"/>
      <w:marTop w:val="0"/>
      <w:marBottom w:val="0"/>
      <w:divBdr>
        <w:top w:val="none" w:sz="0" w:space="0" w:color="auto"/>
        <w:left w:val="none" w:sz="0" w:space="0" w:color="auto"/>
        <w:bottom w:val="none" w:sz="0" w:space="0" w:color="auto"/>
        <w:right w:val="none" w:sz="0" w:space="0" w:color="auto"/>
      </w:divBdr>
    </w:div>
    <w:div w:id="321156650">
      <w:bodyDiv w:val="1"/>
      <w:marLeft w:val="0"/>
      <w:marRight w:val="0"/>
      <w:marTop w:val="0"/>
      <w:marBottom w:val="0"/>
      <w:divBdr>
        <w:top w:val="none" w:sz="0" w:space="0" w:color="auto"/>
        <w:left w:val="none" w:sz="0" w:space="0" w:color="auto"/>
        <w:bottom w:val="none" w:sz="0" w:space="0" w:color="auto"/>
        <w:right w:val="none" w:sz="0" w:space="0" w:color="auto"/>
      </w:divBdr>
    </w:div>
    <w:div w:id="389230319">
      <w:bodyDiv w:val="1"/>
      <w:marLeft w:val="0"/>
      <w:marRight w:val="0"/>
      <w:marTop w:val="0"/>
      <w:marBottom w:val="0"/>
      <w:divBdr>
        <w:top w:val="none" w:sz="0" w:space="0" w:color="auto"/>
        <w:left w:val="none" w:sz="0" w:space="0" w:color="auto"/>
        <w:bottom w:val="none" w:sz="0" w:space="0" w:color="auto"/>
        <w:right w:val="none" w:sz="0" w:space="0" w:color="auto"/>
      </w:divBdr>
    </w:div>
    <w:div w:id="1003237829">
      <w:bodyDiv w:val="1"/>
      <w:marLeft w:val="0"/>
      <w:marRight w:val="0"/>
      <w:marTop w:val="0"/>
      <w:marBottom w:val="0"/>
      <w:divBdr>
        <w:top w:val="none" w:sz="0" w:space="0" w:color="auto"/>
        <w:left w:val="none" w:sz="0" w:space="0" w:color="auto"/>
        <w:bottom w:val="none" w:sz="0" w:space="0" w:color="auto"/>
        <w:right w:val="none" w:sz="0" w:space="0" w:color="auto"/>
      </w:divBdr>
    </w:div>
    <w:div w:id="1012538069">
      <w:bodyDiv w:val="1"/>
      <w:marLeft w:val="0"/>
      <w:marRight w:val="0"/>
      <w:marTop w:val="0"/>
      <w:marBottom w:val="0"/>
      <w:divBdr>
        <w:top w:val="none" w:sz="0" w:space="0" w:color="auto"/>
        <w:left w:val="none" w:sz="0" w:space="0" w:color="auto"/>
        <w:bottom w:val="none" w:sz="0" w:space="0" w:color="auto"/>
        <w:right w:val="none" w:sz="0" w:space="0" w:color="auto"/>
      </w:divBdr>
    </w:div>
    <w:div w:id="1204900088">
      <w:bodyDiv w:val="1"/>
      <w:marLeft w:val="0"/>
      <w:marRight w:val="0"/>
      <w:marTop w:val="0"/>
      <w:marBottom w:val="0"/>
      <w:divBdr>
        <w:top w:val="none" w:sz="0" w:space="0" w:color="auto"/>
        <w:left w:val="none" w:sz="0" w:space="0" w:color="auto"/>
        <w:bottom w:val="none" w:sz="0" w:space="0" w:color="auto"/>
        <w:right w:val="none" w:sz="0" w:space="0" w:color="auto"/>
      </w:divBdr>
      <w:divsChild>
        <w:div w:id="822548444">
          <w:blockQuote w:val="1"/>
          <w:marLeft w:val="720"/>
          <w:marRight w:val="720"/>
          <w:marTop w:val="100"/>
          <w:marBottom w:val="100"/>
          <w:divBdr>
            <w:top w:val="none" w:sz="0" w:space="0" w:color="auto"/>
            <w:left w:val="none" w:sz="0" w:space="0" w:color="auto"/>
            <w:bottom w:val="none" w:sz="0" w:space="0" w:color="auto"/>
            <w:right w:val="none" w:sz="0" w:space="0" w:color="auto"/>
          </w:divBdr>
        </w:div>
        <w:div w:id="9529841">
          <w:blockQuote w:val="1"/>
          <w:marLeft w:val="720"/>
          <w:marRight w:val="720"/>
          <w:marTop w:val="100"/>
          <w:marBottom w:val="100"/>
          <w:divBdr>
            <w:top w:val="none" w:sz="0" w:space="0" w:color="auto"/>
            <w:left w:val="none" w:sz="0" w:space="0" w:color="auto"/>
            <w:bottom w:val="none" w:sz="0" w:space="0" w:color="auto"/>
            <w:right w:val="none" w:sz="0" w:space="0" w:color="auto"/>
          </w:divBdr>
        </w:div>
        <w:div w:id="1708946073">
          <w:blockQuote w:val="1"/>
          <w:marLeft w:val="720"/>
          <w:marRight w:val="720"/>
          <w:marTop w:val="100"/>
          <w:marBottom w:val="100"/>
          <w:divBdr>
            <w:top w:val="none" w:sz="0" w:space="0" w:color="auto"/>
            <w:left w:val="none" w:sz="0" w:space="0" w:color="auto"/>
            <w:bottom w:val="none" w:sz="0" w:space="0" w:color="auto"/>
            <w:right w:val="none" w:sz="0" w:space="0" w:color="auto"/>
          </w:divBdr>
        </w:div>
        <w:div w:id="13857148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8465845">
      <w:bodyDiv w:val="1"/>
      <w:marLeft w:val="0"/>
      <w:marRight w:val="0"/>
      <w:marTop w:val="0"/>
      <w:marBottom w:val="0"/>
      <w:divBdr>
        <w:top w:val="none" w:sz="0" w:space="0" w:color="auto"/>
        <w:left w:val="none" w:sz="0" w:space="0" w:color="auto"/>
        <w:bottom w:val="none" w:sz="0" w:space="0" w:color="auto"/>
        <w:right w:val="none" w:sz="0" w:space="0" w:color="auto"/>
      </w:divBdr>
    </w:div>
    <w:div w:id="1266426887">
      <w:bodyDiv w:val="1"/>
      <w:marLeft w:val="0"/>
      <w:marRight w:val="0"/>
      <w:marTop w:val="0"/>
      <w:marBottom w:val="0"/>
      <w:divBdr>
        <w:top w:val="none" w:sz="0" w:space="0" w:color="auto"/>
        <w:left w:val="none" w:sz="0" w:space="0" w:color="auto"/>
        <w:bottom w:val="none" w:sz="0" w:space="0" w:color="auto"/>
        <w:right w:val="none" w:sz="0" w:space="0" w:color="auto"/>
      </w:divBdr>
    </w:div>
    <w:div w:id="1279021909">
      <w:bodyDiv w:val="1"/>
      <w:marLeft w:val="0"/>
      <w:marRight w:val="0"/>
      <w:marTop w:val="0"/>
      <w:marBottom w:val="0"/>
      <w:divBdr>
        <w:top w:val="none" w:sz="0" w:space="0" w:color="auto"/>
        <w:left w:val="none" w:sz="0" w:space="0" w:color="auto"/>
        <w:bottom w:val="none" w:sz="0" w:space="0" w:color="auto"/>
        <w:right w:val="none" w:sz="0" w:space="0" w:color="auto"/>
      </w:divBdr>
    </w:div>
    <w:div w:id="1399282643">
      <w:bodyDiv w:val="1"/>
      <w:marLeft w:val="0"/>
      <w:marRight w:val="0"/>
      <w:marTop w:val="0"/>
      <w:marBottom w:val="0"/>
      <w:divBdr>
        <w:top w:val="none" w:sz="0" w:space="0" w:color="auto"/>
        <w:left w:val="none" w:sz="0" w:space="0" w:color="auto"/>
        <w:bottom w:val="none" w:sz="0" w:space="0" w:color="auto"/>
        <w:right w:val="none" w:sz="0" w:space="0" w:color="auto"/>
      </w:divBdr>
    </w:div>
    <w:div w:id="1495996250">
      <w:bodyDiv w:val="1"/>
      <w:marLeft w:val="0"/>
      <w:marRight w:val="0"/>
      <w:marTop w:val="0"/>
      <w:marBottom w:val="0"/>
      <w:divBdr>
        <w:top w:val="none" w:sz="0" w:space="0" w:color="auto"/>
        <w:left w:val="none" w:sz="0" w:space="0" w:color="auto"/>
        <w:bottom w:val="none" w:sz="0" w:space="0" w:color="auto"/>
        <w:right w:val="none" w:sz="0" w:space="0" w:color="auto"/>
      </w:divBdr>
    </w:div>
    <w:div w:id="1499999522">
      <w:bodyDiv w:val="1"/>
      <w:marLeft w:val="0"/>
      <w:marRight w:val="0"/>
      <w:marTop w:val="0"/>
      <w:marBottom w:val="0"/>
      <w:divBdr>
        <w:top w:val="none" w:sz="0" w:space="0" w:color="auto"/>
        <w:left w:val="none" w:sz="0" w:space="0" w:color="auto"/>
        <w:bottom w:val="none" w:sz="0" w:space="0" w:color="auto"/>
        <w:right w:val="none" w:sz="0" w:space="0" w:color="auto"/>
      </w:divBdr>
    </w:div>
    <w:div w:id="1597444440">
      <w:bodyDiv w:val="1"/>
      <w:marLeft w:val="0"/>
      <w:marRight w:val="0"/>
      <w:marTop w:val="0"/>
      <w:marBottom w:val="0"/>
      <w:divBdr>
        <w:top w:val="none" w:sz="0" w:space="0" w:color="auto"/>
        <w:left w:val="none" w:sz="0" w:space="0" w:color="auto"/>
        <w:bottom w:val="none" w:sz="0" w:space="0" w:color="auto"/>
        <w:right w:val="none" w:sz="0" w:space="0" w:color="auto"/>
      </w:divBdr>
    </w:div>
    <w:div w:id="1637447574">
      <w:bodyDiv w:val="1"/>
      <w:marLeft w:val="0"/>
      <w:marRight w:val="0"/>
      <w:marTop w:val="0"/>
      <w:marBottom w:val="0"/>
      <w:divBdr>
        <w:top w:val="none" w:sz="0" w:space="0" w:color="auto"/>
        <w:left w:val="none" w:sz="0" w:space="0" w:color="auto"/>
        <w:bottom w:val="none" w:sz="0" w:space="0" w:color="auto"/>
        <w:right w:val="none" w:sz="0" w:space="0" w:color="auto"/>
      </w:divBdr>
    </w:div>
    <w:div w:id="1684746739">
      <w:bodyDiv w:val="1"/>
      <w:marLeft w:val="0"/>
      <w:marRight w:val="0"/>
      <w:marTop w:val="0"/>
      <w:marBottom w:val="0"/>
      <w:divBdr>
        <w:top w:val="none" w:sz="0" w:space="0" w:color="auto"/>
        <w:left w:val="none" w:sz="0" w:space="0" w:color="auto"/>
        <w:bottom w:val="none" w:sz="0" w:space="0" w:color="auto"/>
        <w:right w:val="none" w:sz="0" w:space="0" w:color="auto"/>
      </w:divBdr>
      <w:divsChild>
        <w:div w:id="1634170947">
          <w:blockQuote w:val="1"/>
          <w:marLeft w:val="720"/>
          <w:marRight w:val="720"/>
          <w:marTop w:val="100"/>
          <w:marBottom w:val="100"/>
          <w:divBdr>
            <w:top w:val="none" w:sz="0" w:space="0" w:color="auto"/>
            <w:left w:val="none" w:sz="0" w:space="0" w:color="auto"/>
            <w:bottom w:val="none" w:sz="0" w:space="0" w:color="auto"/>
            <w:right w:val="none" w:sz="0" w:space="0" w:color="auto"/>
          </w:divBdr>
        </w:div>
        <w:div w:id="1247686961">
          <w:blockQuote w:val="1"/>
          <w:marLeft w:val="720"/>
          <w:marRight w:val="720"/>
          <w:marTop w:val="100"/>
          <w:marBottom w:val="100"/>
          <w:divBdr>
            <w:top w:val="none" w:sz="0" w:space="0" w:color="auto"/>
            <w:left w:val="none" w:sz="0" w:space="0" w:color="auto"/>
            <w:bottom w:val="none" w:sz="0" w:space="0" w:color="auto"/>
            <w:right w:val="none" w:sz="0" w:space="0" w:color="auto"/>
          </w:divBdr>
        </w:div>
        <w:div w:id="82011994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67761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7630546">
      <w:bodyDiv w:val="1"/>
      <w:marLeft w:val="0"/>
      <w:marRight w:val="0"/>
      <w:marTop w:val="0"/>
      <w:marBottom w:val="0"/>
      <w:divBdr>
        <w:top w:val="none" w:sz="0" w:space="0" w:color="auto"/>
        <w:left w:val="none" w:sz="0" w:space="0" w:color="auto"/>
        <w:bottom w:val="none" w:sz="0" w:space="0" w:color="auto"/>
        <w:right w:val="none" w:sz="0" w:space="0" w:color="auto"/>
      </w:divBdr>
    </w:div>
    <w:div w:id="1885361228">
      <w:bodyDiv w:val="1"/>
      <w:marLeft w:val="0"/>
      <w:marRight w:val="0"/>
      <w:marTop w:val="0"/>
      <w:marBottom w:val="0"/>
      <w:divBdr>
        <w:top w:val="none" w:sz="0" w:space="0" w:color="auto"/>
        <w:left w:val="none" w:sz="0" w:space="0" w:color="auto"/>
        <w:bottom w:val="none" w:sz="0" w:space="0" w:color="auto"/>
        <w:right w:val="none" w:sz="0" w:space="0" w:color="auto"/>
      </w:divBdr>
    </w:div>
    <w:div w:id="1982465083">
      <w:bodyDiv w:val="1"/>
      <w:marLeft w:val="0"/>
      <w:marRight w:val="0"/>
      <w:marTop w:val="0"/>
      <w:marBottom w:val="0"/>
      <w:divBdr>
        <w:top w:val="none" w:sz="0" w:space="0" w:color="auto"/>
        <w:left w:val="none" w:sz="0" w:space="0" w:color="auto"/>
        <w:bottom w:val="none" w:sz="0" w:space="0" w:color="auto"/>
        <w:right w:val="none" w:sz="0" w:space="0" w:color="auto"/>
      </w:divBdr>
    </w:div>
    <w:div w:id="2028798023">
      <w:bodyDiv w:val="1"/>
      <w:marLeft w:val="0"/>
      <w:marRight w:val="0"/>
      <w:marTop w:val="0"/>
      <w:marBottom w:val="0"/>
      <w:divBdr>
        <w:top w:val="none" w:sz="0" w:space="0" w:color="auto"/>
        <w:left w:val="none" w:sz="0" w:space="0" w:color="auto"/>
        <w:bottom w:val="none" w:sz="0" w:space="0" w:color="auto"/>
        <w:right w:val="none" w:sz="0" w:space="0" w:color="auto"/>
      </w:divBdr>
    </w:div>
    <w:div w:id="211898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FFFFFF"/>
      </a:dk1>
      <a:lt1>
        <a:sysClr val="window" lastClr="202020"/>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43F36-F38E-4EB1-876F-44E71A670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20975</Words>
  <Characters>119563</Characters>
  <Application>Microsoft Office Word</Application>
  <DocSecurity>0</DocSecurity>
  <Lines>996</Lines>
  <Paragraphs>280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Xenophon Moussas</dc:creator>
  <cp:keywords/>
  <dc:description/>
  <cp:lastModifiedBy>Xenophon Moussas</cp:lastModifiedBy>
  <cp:revision>7</cp:revision>
  <dcterms:created xsi:type="dcterms:W3CDTF">2025-01-26T18:11:00Z</dcterms:created>
  <dcterms:modified xsi:type="dcterms:W3CDTF">2025-01-26T18:39:00Z</dcterms:modified>
</cp:coreProperties>
</file>