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8A" w:rsidRDefault="00B87E8A">
      <w:pPr>
        <w:rPr>
          <w:lang w:val="en-US"/>
        </w:rPr>
      </w:pPr>
      <w:bookmarkStart w:id="0" w:name="_GoBack"/>
      <w:bookmarkEnd w:id="0"/>
      <w:r>
        <w:rPr>
          <w:lang w:val="en-US"/>
        </w:rPr>
        <w:t>Book Review of</w:t>
      </w:r>
      <w:r w:rsidR="00050491">
        <w:rPr>
          <w:lang w:val="en-US"/>
        </w:rPr>
        <w:t>:</w:t>
      </w:r>
    </w:p>
    <w:p w:rsidR="00494F27" w:rsidRPr="00F738E5" w:rsidRDefault="00B87E8A" w:rsidP="00F738E5">
      <w:pPr>
        <w:spacing w:line="240" w:lineRule="auto"/>
        <w:rPr>
          <w:sz w:val="28"/>
          <w:szCs w:val="28"/>
          <w:lang w:val="en-US"/>
        </w:rPr>
      </w:pPr>
      <w:r w:rsidRPr="00F738E5">
        <w:rPr>
          <w:sz w:val="28"/>
          <w:szCs w:val="28"/>
          <w:lang w:val="en-US"/>
        </w:rPr>
        <w:t>Sinha, A. and Thomas, A. (eds</w:t>
      </w:r>
      <w:r w:rsidR="0075339B" w:rsidRPr="00F738E5">
        <w:rPr>
          <w:sz w:val="28"/>
          <w:szCs w:val="28"/>
          <w:lang w:val="en-US"/>
        </w:rPr>
        <w:t>.</w:t>
      </w:r>
      <w:r w:rsidRPr="00F738E5">
        <w:rPr>
          <w:sz w:val="28"/>
          <w:szCs w:val="28"/>
          <w:lang w:val="en-US"/>
        </w:rPr>
        <w:t xml:space="preserve">), </w:t>
      </w:r>
      <w:r w:rsidRPr="00F738E5">
        <w:rPr>
          <w:i/>
          <w:sz w:val="28"/>
          <w:szCs w:val="28"/>
          <w:lang w:val="en-US"/>
        </w:rPr>
        <w:t>Pluralistic Economics and its History</w:t>
      </w:r>
      <w:r w:rsidRPr="00F738E5">
        <w:rPr>
          <w:sz w:val="28"/>
          <w:szCs w:val="28"/>
          <w:lang w:val="en-US"/>
        </w:rPr>
        <w:t>, London and New York: Routledge, 2019, pp.xi+298</w:t>
      </w:r>
      <w:r w:rsidR="004C6DBC">
        <w:rPr>
          <w:sz w:val="28"/>
          <w:szCs w:val="28"/>
          <w:lang w:val="en-US"/>
        </w:rPr>
        <w:t>, £27.99</w:t>
      </w:r>
      <w:r w:rsidRPr="00F738E5">
        <w:rPr>
          <w:sz w:val="28"/>
          <w:szCs w:val="28"/>
          <w:lang w:val="en-US"/>
        </w:rPr>
        <w:t>.</w:t>
      </w:r>
      <w:r w:rsidR="004C6DBC" w:rsidRPr="004C6DBC">
        <w:rPr>
          <w:lang w:val="en-US"/>
        </w:rPr>
        <w:t xml:space="preserve"> </w:t>
      </w:r>
      <w:r w:rsidR="004C6DBC" w:rsidRPr="004C6DBC">
        <w:rPr>
          <w:sz w:val="28"/>
          <w:szCs w:val="28"/>
          <w:lang w:val="en-US"/>
        </w:rPr>
        <w:t>ISBN 9780367232351</w:t>
      </w:r>
    </w:p>
    <w:p w:rsidR="004C6DBC" w:rsidRDefault="004C6DBC" w:rsidP="008D3D23">
      <w:pPr>
        <w:spacing w:line="360" w:lineRule="auto"/>
        <w:jc w:val="both"/>
        <w:rPr>
          <w:lang w:val="en-US"/>
        </w:rPr>
      </w:pPr>
    </w:p>
    <w:p w:rsidR="008D3D23" w:rsidRDefault="00B87E8A" w:rsidP="008D3D23">
      <w:pPr>
        <w:spacing w:line="360" w:lineRule="auto"/>
        <w:jc w:val="both"/>
        <w:rPr>
          <w:lang w:val="en-US"/>
        </w:rPr>
      </w:pPr>
      <w:r>
        <w:rPr>
          <w:lang w:val="en-US"/>
        </w:rPr>
        <w:t>This edited v</w:t>
      </w:r>
      <w:r w:rsidR="00C106A1">
        <w:rPr>
          <w:lang w:val="en-US"/>
        </w:rPr>
        <w:t>olume consists of a general introduction and 16</w:t>
      </w:r>
      <w:r w:rsidR="00614213">
        <w:rPr>
          <w:lang w:val="en-US"/>
        </w:rPr>
        <w:t xml:space="preserve"> essays on a variety of topics</w:t>
      </w:r>
      <w:r w:rsidR="00844320">
        <w:rPr>
          <w:lang w:val="en-US"/>
        </w:rPr>
        <w:t>, m</w:t>
      </w:r>
      <w:r w:rsidR="00614213">
        <w:rPr>
          <w:lang w:val="en-US"/>
        </w:rPr>
        <w:t>ost of the</w:t>
      </w:r>
      <w:r w:rsidR="00844320">
        <w:rPr>
          <w:lang w:val="en-US"/>
        </w:rPr>
        <w:t xml:space="preserve">m </w:t>
      </w:r>
      <w:r w:rsidR="00614213">
        <w:rPr>
          <w:lang w:val="en-US"/>
        </w:rPr>
        <w:t>fall</w:t>
      </w:r>
      <w:r w:rsidR="00844320">
        <w:rPr>
          <w:lang w:val="en-US"/>
        </w:rPr>
        <w:t>ing into the broad category</w:t>
      </w:r>
      <w:r w:rsidR="00614213">
        <w:rPr>
          <w:lang w:val="en-US"/>
        </w:rPr>
        <w:t xml:space="preserve"> of the history of economic thought</w:t>
      </w:r>
      <w:r w:rsidR="00844320">
        <w:rPr>
          <w:lang w:val="en-US"/>
        </w:rPr>
        <w:t xml:space="preserve"> and </w:t>
      </w:r>
      <w:r w:rsidR="00614213">
        <w:rPr>
          <w:lang w:val="en-US"/>
        </w:rPr>
        <w:t>economic methodology. T</w:t>
      </w:r>
      <w:r w:rsidR="007C2B2F" w:rsidRPr="007C2B2F">
        <w:rPr>
          <w:lang w:val="en-US"/>
        </w:rPr>
        <w:t xml:space="preserve">he history and method of classical political economy </w:t>
      </w:r>
      <w:r w:rsidR="007C2B2F">
        <w:rPr>
          <w:lang w:val="en-US"/>
        </w:rPr>
        <w:t xml:space="preserve">is the subject of the </w:t>
      </w:r>
      <w:r w:rsidR="00614213">
        <w:rPr>
          <w:lang w:val="en-US"/>
        </w:rPr>
        <w:t>first</w:t>
      </w:r>
      <w:r w:rsidR="003507FC">
        <w:rPr>
          <w:lang w:val="en-US"/>
        </w:rPr>
        <w:t xml:space="preserve"> set of five</w:t>
      </w:r>
      <w:r w:rsidR="00C106A1">
        <w:rPr>
          <w:lang w:val="en-US"/>
        </w:rPr>
        <w:t xml:space="preserve"> papers. The </w:t>
      </w:r>
      <w:r w:rsidR="003507FC">
        <w:rPr>
          <w:lang w:val="en-US"/>
        </w:rPr>
        <w:t>first essay is written</w:t>
      </w:r>
      <w:r w:rsidR="00614213">
        <w:rPr>
          <w:lang w:val="en-US"/>
        </w:rPr>
        <w:t xml:space="preserve"> by C. T. Kurien </w:t>
      </w:r>
      <w:r w:rsidR="003507FC">
        <w:rPr>
          <w:lang w:val="en-US"/>
        </w:rPr>
        <w:t>and</w:t>
      </w:r>
      <w:r w:rsidR="00C106A1">
        <w:rPr>
          <w:lang w:val="en-US"/>
        </w:rPr>
        <w:t xml:space="preserve"> </w:t>
      </w:r>
      <w:r w:rsidR="00614213">
        <w:rPr>
          <w:lang w:val="en-US"/>
        </w:rPr>
        <w:t>explores the methodological divide between classical and modern economics. Alex Thomas</w:t>
      </w:r>
      <w:r w:rsidR="00D862C2">
        <w:rPr>
          <w:lang w:val="en-US"/>
        </w:rPr>
        <w:t xml:space="preserve"> provides the </w:t>
      </w:r>
      <w:r w:rsidR="00C106A1">
        <w:rPr>
          <w:lang w:val="en-US"/>
        </w:rPr>
        <w:t>next</w:t>
      </w:r>
      <w:r w:rsidR="00D862C2">
        <w:rPr>
          <w:lang w:val="en-US"/>
        </w:rPr>
        <w:t xml:space="preserve"> </w:t>
      </w:r>
      <w:r w:rsidR="003507FC">
        <w:rPr>
          <w:lang w:val="en-US"/>
        </w:rPr>
        <w:t>paper</w:t>
      </w:r>
      <w:r w:rsidR="00D862C2">
        <w:rPr>
          <w:lang w:val="en-US"/>
        </w:rPr>
        <w:t xml:space="preserve"> and discovers some Keynesian </w:t>
      </w:r>
      <w:r w:rsidR="008D3D23">
        <w:rPr>
          <w:lang w:val="en-US"/>
        </w:rPr>
        <w:t>characteristics</w:t>
      </w:r>
      <w:r w:rsidR="00D862C2">
        <w:rPr>
          <w:lang w:val="en-US"/>
        </w:rPr>
        <w:t xml:space="preserve"> in early classical economics</w:t>
      </w:r>
      <w:r w:rsidR="008D3D23">
        <w:rPr>
          <w:lang w:val="en-US"/>
        </w:rPr>
        <w:t>, particular</w:t>
      </w:r>
      <w:r w:rsidR="009D4D5D">
        <w:rPr>
          <w:lang w:val="en-US"/>
        </w:rPr>
        <w:t>ly</w:t>
      </w:r>
      <w:r w:rsidR="008D3D23">
        <w:rPr>
          <w:lang w:val="en-US"/>
        </w:rPr>
        <w:t xml:space="preserve"> in the works of </w:t>
      </w:r>
      <w:r w:rsidR="00D862C2">
        <w:rPr>
          <w:lang w:val="en-US"/>
        </w:rPr>
        <w:t>Cantillon, Q</w:t>
      </w:r>
      <w:r w:rsidR="008D3D23">
        <w:rPr>
          <w:lang w:val="en-US"/>
        </w:rPr>
        <w:t>uesnay, Turgot, and St</w:t>
      </w:r>
      <w:r w:rsidR="00B11AC8">
        <w:rPr>
          <w:lang w:val="en-US"/>
        </w:rPr>
        <w:t>e</w:t>
      </w:r>
      <w:r w:rsidR="008D3D23">
        <w:rPr>
          <w:lang w:val="en-US"/>
        </w:rPr>
        <w:t>uart</w:t>
      </w:r>
      <w:r w:rsidR="00D862C2">
        <w:rPr>
          <w:lang w:val="en-US"/>
        </w:rPr>
        <w:t xml:space="preserve">. </w:t>
      </w:r>
      <w:r w:rsidR="00BB1CD5">
        <w:rPr>
          <w:lang w:val="en-US"/>
        </w:rPr>
        <w:t>In the paper that follows,</w:t>
      </w:r>
      <w:r w:rsidR="00D862C2">
        <w:rPr>
          <w:lang w:val="en-US"/>
        </w:rPr>
        <w:t xml:space="preserve"> Ajit Sinha </w:t>
      </w:r>
      <w:r w:rsidR="009D4D5D">
        <w:rPr>
          <w:lang w:val="en-US"/>
        </w:rPr>
        <w:t>offers</w:t>
      </w:r>
      <w:r w:rsidR="00D862C2">
        <w:rPr>
          <w:lang w:val="en-US"/>
        </w:rPr>
        <w:t xml:space="preserve"> a reinterpretation of </w:t>
      </w:r>
      <w:r w:rsidR="00D862C2" w:rsidRPr="00D862C2">
        <w:rPr>
          <w:lang w:val="en-US"/>
        </w:rPr>
        <w:t xml:space="preserve">Sraffa’s </w:t>
      </w:r>
      <w:r w:rsidR="00D862C2">
        <w:rPr>
          <w:lang w:val="en-US"/>
        </w:rPr>
        <w:t>contribution to classical economics. Next, Maghnad Desai analyses the history of Marx</w:t>
      </w:r>
      <w:r w:rsidR="00BB1CD5">
        <w:rPr>
          <w:lang w:val="en-US"/>
        </w:rPr>
        <w:t>ian economics from 1960 to 2010, with special emphasis on the transformation problem.</w:t>
      </w:r>
      <w:r w:rsidR="001B0C58">
        <w:rPr>
          <w:lang w:val="en-US"/>
        </w:rPr>
        <w:t xml:space="preserve"> </w:t>
      </w:r>
      <w:r w:rsidR="00925365">
        <w:rPr>
          <w:lang w:val="en-US"/>
        </w:rPr>
        <w:t>Chapter</w:t>
      </w:r>
      <w:r w:rsidR="001B0C58">
        <w:rPr>
          <w:lang w:val="en-US"/>
        </w:rPr>
        <w:t xml:space="preserve"> </w:t>
      </w:r>
      <w:r w:rsidR="0075339B">
        <w:rPr>
          <w:lang w:val="en-US"/>
        </w:rPr>
        <w:t>six</w:t>
      </w:r>
      <w:r w:rsidR="001B0C58">
        <w:rPr>
          <w:lang w:val="en-US"/>
        </w:rPr>
        <w:t xml:space="preserve"> </w:t>
      </w:r>
      <w:r w:rsidR="00C106A1">
        <w:rPr>
          <w:lang w:val="en-US"/>
        </w:rPr>
        <w:t xml:space="preserve">by </w:t>
      </w:r>
      <w:proofErr w:type="spellStart"/>
      <w:r w:rsidR="00C106A1">
        <w:rPr>
          <w:lang w:val="en-US"/>
        </w:rPr>
        <w:t>C</w:t>
      </w:r>
      <w:r w:rsidR="0058066B">
        <w:rPr>
          <w:lang w:val="en-US"/>
        </w:rPr>
        <w:t>hirashree</w:t>
      </w:r>
      <w:proofErr w:type="spellEnd"/>
      <w:r w:rsidR="00C106A1">
        <w:rPr>
          <w:lang w:val="en-US"/>
        </w:rPr>
        <w:t xml:space="preserve"> Das Gupta, </w:t>
      </w:r>
      <w:r w:rsidR="001B0C58">
        <w:rPr>
          <w:lang w:val="en-US"/>
        </w:rPr>
        <w:t xml:space="preserve">argues that Marx should be seen as a critic of classical economics rather than part of the school. </w:t>
      </w:r>
      <w:r w:rsidR="00D862C2">
        <w:rPr>
          <w:lang w:val="en-US"/>
        </w:rPr>
        <w:t xml:space="preserve"> </w:t>
      </w:r>
    </w:p>
    <w:p w:rsidR="008D3D23" w:rsidRDefault="001B0C58" w:rsidP="00F5714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set of the next three papers </w:t>
      </w:r>
      <w:r w:rsidR="002F1BEC">
        <w:rPr>
          <w:lang w:val="en-US"/>
        </w:rPr>
        <w:t>is</w:t>
      </w:r>
      <w:r>
        <w:rPr>
          <w:lang w:val="en-US"/>
        </w:rPr>
        <w:t xml:space="preserve"> focused on Post-Keynesian topics. John King discusses the origins of post K</w:t>
      </w:r>
      <w:r w:rsidR="00C106A1">
        <w:rPr>
          <w:lang w:val="en-US"/>
        </w:rPr>
        <w:t>eynesian macroeconomics by ident</w:t>
      </w:r>
      <w:r>
        <w:rPr>
          <w:lang w:val="en-US"/>
        </w:rPr>
        <w:t xml:space="preserve">ifying three main trends: the Weintraub-Davidson approach, the </w:t>
      </w:r>
      <w:r w:rsidR="00844320">
        <w:rPr>
          <w:lang w:val="en-US"/>
        </w:rPr>
        <w:t>Kalecki approach and the financial instability hypothesis of H. Minsky.</w:t>
      </w:r>
      <w:r>
        <w:rPr>
          <w:lang w:val="en-US"/>
        </w:rPr>
        <w:t xml:space="preserve"> </w:t>
      </w:r>
      <w:r w:rsidR="00BB1CD5">
        <w:rPr>
          <w:lang w:val="en-US"/>
        </w:rPr>
        <w:t>Next and</w:t>
      </w:r>
      <w:r w:rsidR="0075339B">
        <w:rPr>
          <w:lang w:val="en-US"/>
        </w:rPr>
        <w:t xml:space="preserve"> </w:t>
      </w:r>
      <w:r w:rsidR="00BB1CD5">
        <w:rPr>
          <w:lang w:val="en-US"/>
        </w:rPr>
        <w:t xml:space="preserve">in an intellectual autobiographical account, </w:t>
      </w:r>
      <w:r w:rsidR="0075339B">
        <w:rPr>
          <w:lang w:val="en-US"/>
        </w:rPr>
        <w:t>Geoffrey Harcourt summarizes his lifelong contributions to post-Keynesian economics. The important issue of the existence of the Cambridge tradition of economics is the subject of Maria</w:t>
      </w:r>
      <w:r w:rsidR="00BB1CD5">
        <w:rPr>
          <w:lang w:val="en-US"/>
        </w:rPr>
        <w:t xml:space="preserve"> Christine</w:t>
      </w:r>
      <w:r w:rsidR="0075339B">
        <w:rPr>
          <w:lang w:val="en-US"/>
        </w:rPr>
        <w:t xml:space="preserve"> Marcuzzo’s contribution (chapter nine).</w:t>
      </w:r>
      <w:r w:rsidR="0002345F">
        <w:rPr>
          <w:lang w:val="en-US"/>
        </w:rPr>
        <w:t xml:space="preserve"> </w:t>
      </w:r>
    </w:p>
    <w:p w:rsidR="00B87E8A" w:rsidRDefault="0002345F" w:rsidP="00F57141">
      <w:pPr>
        <w:spacing w:line="360" w:lineRule="auto"/>
        <w:jc w:val="both"/>
        <w:rPr>
          <w:lang w:val="en-US"/>
        </w:rPr>
      </w:pPr>
      <w:r>
        <w:rPr>
          <w:lang w:val="en-US"/>
        </w:rPr>
        <w:t>The following four chapters are o</w:t>
      </w:r>
      <w:r w:rsidR="0023493A">
        <w:rPr>
          <w:lang w:val="en-US"/>
        </w:rPr>
        <w:t>n various topics more or less related to the</w:t>
      </w:r>
      <w:r>
        <w:rPr>
          <w:lang w:val="en-US"/>
        </w:rPr>
        <w:t xml:space="preserve"> history of economic thought</w:t>
      </w:r>
      <w:r w:rsidR="0023493A">
        <w:rPr>
          <w:lang w:val="en-US"/>
        </w:rPr>
        <w:t xml:space="preserve"> in a broad sense</w:t>
      </w:r>
      <w:r>
        <w:rPr>
          <w:lang w:val="en-US"/>
        </w:rPr>
        <w:t xml:space="preserve">. Roberto Scazzieri starts this theme by examining the history of structuralist dynamics in economics. </w:t>
      </w:r>
      <w:r w:rsidR="00C94CA4">
        <w:rPr>
          <w:lang w:val="en-US"/>
        </w:rPr>
        <w:t xml:space="preserve">Romar Correa discusses the historical evolution of buffer stock operations in commodities and money. Philip O’Hara presents an extensive historical account of institutional economics starting from Veblen </w:t>
      </w:r>
      <w:r w:rsidR="0023493A">
        <w:rPr>
          <w:lang w:val="en-US"/>
        </w:rPr>
        <w:t xml:space="preserve">and up </w:t>
      </w:r>
      <w:r w:rsidR="00C94CA4">
        <w:rPr>
          <w:lang w:val="en-US"/>
        </w:rPr>
        <w:t>to Galbraith. A</w:t>
      </w:r>
      <w:r w:rsidR="0058066B">
        <w:rPr>
          <w:lang w:val="en-US"/>
        </w:rPr>
        <w:t>njan</w:t>
      </w:r>
      <w:r w:rsidR="00C94CA4">
        <w:rPr>
          <w:lang w:val="en-US"/>
        </w:rPr>
        <w:t xml:space="preserve"> Mukherji </w:t>
      </w:r>
      <w:r w:rsidR="0042534B">
        <w:rPr>
          <w:lang w:val="en-US"/>
        </w:rPr>
        <w:t>considers</w:t>
      </w:r>
      <w:r w:rsidR="00C94CA4">
        <w:rPr>
          <w:lang w:val="en-US"/>
        </w:rPr>
        <w:t xml:space="preserve"> the current state of general equilibrium theory and particularly the problem of stability. </w:t>
      </w:r>
      <w:r w:rsidR="002F1BEC">
        <w:rPr>
          <w:lang w:val="en-US"/>
        </w:rPr>
        <w:t xml:space="preserve">The last paper of this group is by </w:t>
      </w:r>
      <w:r w:rsidR="00C94CA4">
        <w:rPr>
          <w:lang w:val="en-US"/>
        </w:rPr>
        <w:t xml:space="preserve">K. L. Krishna </w:t>
      </w:r>
      <w:r w:rsidR="002F1BEC">
        <w:rPr>
          <w:lang w:val="en-US"/>
        </w:rPr>
        <w:t xml:space="preserve">who </w:t>
      </w:r>
      <w:r w:rsidR="00C94CA4">
        <w:rPr>
          <w:lang w:val="en-US"/>
        </w:rPr>
        <w:t>provides a commentary on the history and historiography of econometrics. T</w:t>
      </w:r>
      <w:r w:rsidR="008D3D23">
        <w:rPr>
          <w:lang w:val="en-US"/>
        </w:rPr>
        <w:t>he last set of three essays conc</w:t>
      </w:r>
      <w:r w:rsidR="00C94CA4">
        <w:rPr>
          <w:lang w:val="en-US"/>
        </w:rPr>
        <w:t>entrate</w:t>
      </w:r>
      <w:r w:rsidR="00925365">
        <w:rPr>
          <w:lang w:val="en-US"/>
        </w:rPr>
        <w:t>s</w:t>
      </w:r>
      <w:r w:rsidR="00C94CA4">
        <w:rPr>
          <w:lang w:val="en-US"/>
        </w:rPr>
        <w:t xml:space="preserve"> on</w:t>
      </w:r>
      <w:r w:rsidR="008D3D23">
        <w:rPr>
          <w:lang w:val="en-US"/>
        </w:rPr>
        <w:t xml:space="preserve"> the history of economics in India and its evolution as a </w:t>
      </w:r>
      <w:r w:rsidR="008D3D23">
        <w:rPr>
          <w:lang w:val="en-US"/>
        </w:rPr>
        <w:lastRenderedPageBreak/>
        <w:t xml:space="preserve">discipline since the country’s independence. </w:t>
      </w:r>
      <w:r w:rsidR="00A375DD" w:rsidRPr="00A375DD">
        <w:rPr>
          <w:lang w:val="en-US"/>
        </w:rPr>
        <w:t>T</w:t>
      </w:r>
      <w:r w:rsidR="0058066B">
        <w:rPr>
          <w:lang w:val="en-US"/>
        </w:rPr>
        <w:t>irthankar</w:t>
      </w:r>
      <w:r w:rsidR="00A375DD" w:rsidRPr="00A375DD">
        <w:rPr>
          <w:lang w:val="en-US"/>
        </w:rPr>
        <w:t xml:space="preserve"> Roy</w:t>
      </w:r>
      <w:r w:rsidR="00A375DD">
        <w:rPr>
          <w:lang w:val="en-US"/>
        </w:rPr>
        <w:t xml:space="preserve">’s essay examines Indian economic history since independence. </w:t>
      </w:r>
      <w:r w:rsidR="00A375DD" w:rsidRPr="00A375DD">
        <w:rPr>
          <w:lang w:val="en-US"/>
        </w:rPr>
        <w:t>S</w:t>
      </w:r>
      <w:r w:rsidR="0058066B">
        <w:rPr>
          <w:lang w:val="en-US"/>
        </w:rPr>
        <w:t>unanda</w:t>
      </w:r>
      <w:r w:rsidR="00A375DD" w:rsidRPr="00A375DD">
        <w:rPr>
          <w:lang w:val="en-US"/>
        </w:rPr>
        <w:t xml:space="preserve"> Sen </w:t>
      </w:r>
      <w:r w:rsidR="00A375DD">
        <w:rPr>
          <w:lang w:val="en-US"/>
        </w:rPr>
        <w:t xml:space="preserve">discusses the evolution of heterodox economic thinking in India. The last </w:t>
      </w:r>
      <w:r w:rsidR="002F1BEC">
        <w:rPr>
          <w:lang w:val="en-US"/>
        </w:rPr>
        <w:t>chapter</w:t>
      </w:r>
      <w:r w:rsidR="00A375DD">
        <w:rPr>
          <w:lang w:val="en-US"/>
        </w:rPr>
        <w:t xml:space="preserve"> by </w:t>
      </w:r>
      <w:proofErr w:type="spellStart"/>
      <w:r w:rsidR="00A375DD" w:rsidRPr="00A375DD">
        <w:rPr>
          <w:lang w:val="en-US"/>
        </w:rPr>
        <w:t>S</w:t>
      </w:r>
      <w:r w:rsidR="0058066B">
        <w:rPr>
          <w:lang w:val="en-US"/>
        </w:rPr>
        <w:t>heetal</w:t>
      </w:r>
      <w:proofErr w:type="spellEnd"/>
      <w:r w:rsidR="0058066B">
        <w:rPr>
          <w:lang w:val="en-US"/>
        </w:rPr>
        <w:t xml:space="preserve"> B</w:t>
      </w:r>
      <w:r w:rsidR="00A375DD" w:rsidRPr="00A375DD">
        <w:rPr>
          <w:lang w:val="en-US"/>
        </w:rPr>
        <w:t>harat</w:t>
      </w:r>
      <w:r w:rsidR="00A375DD">
        <w:rPr>
          <w:lang w:val="en-US"/>
        </w:rPr>
        <w:t xml:space="preserve"> brings the gender dimension to the study of colonialism and patriarchy in India.</w:t>
      </w:r>
    </w:p>
    <w:p w:rsidR="00304BB1" w:rsidRDefault="00220526" w:rsidP="00F5714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As the editors clearly state in the introduction, this is not a usual history of economic thought volume. First, </w:t>
      </w:r>
      <w:r w:rsidR="00E170F1">
        <w:rPr>
          <w:lang w:val="en-US"/>
        </w:rPr>
        <w:t>t</w:t>
      </w:r>
      <w:r w:rsidR="00E170F1" w:rsidRPr="00E170F1">
        <w:rPr>
          <w:lang w:val="en-US"/>
        </w:rPr>
        <w:t xml:space="preserve">he chapters by G. Harcourt and M. Desai </w:t>
      </w:r>
      <w:r>
        <w:rPr>
          <w:lang w:val="en-US"/>
        </w:rPr>
        <w:t>reflect on the historicity of their own research.</w:t>
      </w:r>
      <w:r w:rsidR="000516B9" w:rsidRPr="000516B9">
        <w:rPr>
          <w:lang w:val="en-US"/>
        </w:rPr>
        <w:t xml:space="preserve"> This approach is appealing </w:t>
      </w:r>
      <w:r w:rsidR="000516B9">
        <w:rPr>
          <w:lang w:val="en-US"/>
        </w:rPr>
        <w:t xml:space="preserve">especially if it comes from </w:t>
      </w:r>
      <w:r w:rsidR="002772F8">
        <w:rPr>
          <w:lang w:val="en-US"/>
        </w:rPr>
        <w:t xml:space="preserve">eminent </w:t>
      </w:r>
      <w:r w:rsidR="000516B9">
        <w:rPr>
          <w:lang w:val="en-US"/>
        </w:rPr>
        <w:t xml:space="preserve">economists </w:t>
      </w:r>
      <w:r w:rsidR="002772F8">
        <w:rPr>
          <w:lang w:val="en-US"/>
        </w:rPr>
        <w:t>who have</w:t>
      </w:r>
      <w:r w:rsidR="00713F5F">
        <w:rPr>
          <w:lang w:val="en-US"/>
        </w:rPr>
        <w:t xml:space="preserve"> extensive and influential contributions</w:t>
      </w:r>
      <w:r w:rsidR="002772F8">
        <w:rPr>
          <w:lang w:val="en-US"/>
        </w:rPr>
        <w:t xml:space="preserve"> to the</w:t>
      </w:r>
      <w:r w:rsidR="00713F5F">
        <w:rPr>
          <w:lang w:val="en-US"/>
        </w:rPr>
        <w:t>ir</w:t>
      </w:r>
      <w:r w:rsidR="002772F8">
        <w:rPr>
          <w:lang w:val="en-US"/>
        </w:rPr>
        <w:t xml:space="preserve"> </w:t>
      </w:r>
      <w:r w:rsidR="00050491">
        <w:rPr>
          <w:lang w:val="en-US"/>
        </w:rPr>
        <w:t xml:space="preserve">research </w:t>
      </w:r>
      <w:r w:rsidR="002772F8">
        <w:rPr>
          <w:lang w:val="en-US"/>
        </w:rPr>
        <w:t>area</w:t>
      </w:r>
      <w:r w:rsidR="000516B9">
        <w:rPr>
          <w:lang w:val="en-US"/>
        </w:rPr>
        <w:t xml:space="preserve">, </w:t>
      </w:r>
      <w:r w:rsidR="000516B9" w:rsidRPr="000516B9">
        <w:rPr>
          <w:lang w:val="en-US"/>
        </w:rPr>
        <w:t xml:space="preserve">but </w:t>
      </w:r>
      <w:r w:rsidR="00E170F1">
        <w:rPr>
          <w:lang w:val="en-US"/>
        </w:rPr>
        <w:t xml:space="preserve">it is </w:t>
      </w:r>
      <w:r w:rsidR="007E3882">
        <w:rPr>
          <w:lang w:val="en-US"/>
        </w:rPr>
        <w:t xml:space="preserve">more appropriate in a historiography </w:t>
      </w:r>
      <w:r w:rsidR="002F1BEC">
        <w:rPr>
          <w:lang w:val="en-US"/>
        </w:rPr>
        <w:t xml:space="preserve">of economics </w:t>
      </w:r>
      <w:r w:rsidR="007E3882">
        <w:rPr>
          <w:lang w:val="en-US"/>
        </w:rPr>
        <w:t xml:space="preserve">oriented volume. </w:t>
      </w:r>
      <w:r>
        <w:rPr>
          <w:lang w:val="en-US"/>
        </w:rPr>
        <w:t xml:space="preserve"> Second, the last three chapters on </w:t>
      </w:r>
      <w:r w:rsidRPr="00220526">
        <w:rPr>
          <w:lang w:val="en-US"/>
        </w:rPr>
        <w:t>the history of economics in India</w:t>
      </w:r>
      <w:r>
        <w:rPr>
          <w:lang w:val="en-US"/>
        </w:rPr>
        <w:t xml:space="preserve"> are </w:t>
      </w:r>
      <w:r w:rsidR="00260B62" w:rsidRPr="00260B62">
        <w:rPr>
          <w:lang w:val="en-US"/>
        </w:rPr>
        <w:t>quite interesting</w:t>
      </w:r>
      <w:r w:rsidR="00260B62">
        <w:rPr>
          <w:lang w:val="en-US"/>
        </w:rPr>
        <w:t xml:space="preserve"> but </w:t>
      </w:r>
      <w:r>
        <w:rPr>
          <w:lang w:val="en-US"/>
        </w:rPr>
        <w:t>country specific</w:t>
      </w:r>
      <w:r w:rsidR="00260B62">
        <w:rPr>
          <w:lang w:val="en-US"/>
        </w:rPr>
        <w:t xml:space="preserve"> </w:t>
      </w:r>
      <w:r>
        <w:rPr>
          <w:lang w:val="en-US"/>
        </w:rPr>
        <w:t xml:space="preserve">and in this sense, they are not usually </w:t>
      </w:r>
      <w:r w:rsidR="00260B62">
        <w:rPr>
          <w:lang w:val="en-US"/>
        </w:rPr>
        <w:t xml:space="preserve">to be </w:t>
      </w:r>
      <w:r>
        <w:rPr>
          <w:lang w:val="en-US"/>
        </w:rPr>
        <w:t>found in ty</w:t>
      </w:r>
      <w:r w:rsidR="00A375DD">
        <w:rPr>
          <w:lang w:val="en-US"/>
        </w:rPr>
        <w:t>pical history of economics book</w:t>
      </w:r>
      <w:r>
        <w:rPr>
          <w:lang w:val="en-US"/>
        </w:rPr>
        <w:t xml:space="preserve">. </w:t>
      </w:r>
      <w:r w:rsidR="00C54D92">
        <w:rPr>
          <w:lang w:val="en-US"/>
        </w:rPr>
        <w:t>Finally and a</w:t>
      </w:r>
      <w:r w:rsidR="00260B62">
        <w:rPr>
          <w:lang w:val="en-US"/>
        </w:rPr>
        <w:t xml:space="preserve">lthough </w:t>
      </w:r>
      <w:proofErr w:type="spellStart"/>
      <w:r w:rsidR="00260B62" w:rsidRPr="00260B62">
        <w:rPr>
          <w:lang w:val="en-US"/>
        </w:rPr>
        <w:t>Scazzieri</w:t>
      </w:r>
      <w:r w:rsidR="00C54D92">
        <w:rPr>
          <w:lang w:val="en-US"/>
        </w:rPr>
        <w:t>’s</w:t>
      </w:r>
      <w:proofErr w:type="spellEnd"/>
      <w:r w:rsidR="00260B62">
        <w:rPr>
          <w:lang w:val="en-US"/>
        </w:rPr>
        <w:t xml:space="preserve"> </w:t>
      </w:r>
      <w:r w:rsidR="00C54D92">
        <w:rPr>
          <w:lang w:val="en-US"/>
        </w:rPr>
        <w:t xml:space="preserve">and </w:t>
      </w:r>
      <w:r w:rsidR="00260B62">
        <w:rPr>
          <w:lang w:val="en-US"/>
        </w:rPr>
        <w:t xml:space="preserve">Correa’s </w:t>
      </w:r>
      <w:r w:rsidR="00050491">
        <w:rPr>
          <w:lang w:val="en-US"/>
        </w:rPr>
        <w:t>papers</w:t>
      </w:r>
      <w:r w:rsidR="00260B62">
        <w:rPr>
          <w:lang w:val="en-US"/>
        </w:rPr>
        <w:t xml:space="preserve"> </w:t>
      </w:r>
      <w:r w:rsidR="007E3882">
        <w:rPr>
          <w:lang w:val="en-US"/>
        </w:rPr>
        <w:t xml:space="preserve">exhibit </w:t>
      </w:r>
      <w:r w:rsidR="002772F8">
        <w:rPr>
          <w:lang w:val="en-US"/>
        </w:rPr>
        <w:t xml:space="preserve">certain </w:t>
      </w:r>
      <w:r w:rsidR="00260B62">
        <w:rPr>
          <w:lang w:val="en-US"/>
        </w:rPr>
        <w:t xml:space="preserve">history of economic thought </w:t>
      </w:r>
      <w:r w:rsidR="007E3882">
        <w:rPr>
          <w:lang w:val="en-US"/>
        </w:rPr>
        <w:t>characteristics</w:t>
      </w:r>
      <w:r w:rsidR="00260B62">
        <w:rPr>
          <w:lang w:val="en-US"/>
        </w:rPr>
        <w:t xml:space="preserve">, they are not close to the standard research themes of the field. </w:t>
      </w:r>
      <w:r w:rsidR="00F210BB">
        <w:rPr>
          <w:lang w:val="en-US"/>
        </w:rPr>
        <w:t xml:space="preserve">This does not mean that they are uninteresting. On the contrary, I think that there are many </w:t>
      </w:r>
      <w:r w:rsidR="00C72DFF">
        <w:rPr>
          <w:lang w:val="en-US"/>
        </w:rPr>
        <w:t>specialists</w:t>
      </w:r>
      <w:r w:rsidR="00F210BB">
        <w:rPr>
          <w:lang w:val="en-US"/>
        </w:rPr>
        <w:t xml:space="preserve"> who will find them exciting and thought-provoking. </w:t>
      </w:r>
      <w:r w:rsidR="00E170F1">
        <w:rPr>
          <w:lang w:val="en-US"/>
        </w:rPr>
        <w:t>The same holds true for the chapters on India.</w:t>
      </w:r>
      <w:r w:rsidR="00260B62">
        <w:rPr>
          <w:lang w:val="en-US"/>
        </w:rPr>
        <w:t xml:space="preserve"> </w:t>
      </w:r>
    </w:p>
    <w:p w:rsidR="00980992" w:rsidRDefault="00304BB1" w:rsidP="00F5714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Given the contents of this volume, I think that </w:t>
      </w:r>
      <w:r w:rsidR="00C54D92">
        <w:rPr>
          <w:lang w:val="en-US"/>
        </w:rPr>
        <w:t xml:space="preserve">its </w:t>
      </w:r>
      <w:r>
        <w:rPr>
          <w:lang w:val="en-US"/>
        </w:rPr>
        <w:t xml:space="preserve">title is rather misleading. </w:t>
      </w:r>
      <w:r w:rsidR="00F210BB">
        <w:rPr>
          <w:lang w:val="en-US"/>
        </w:rPr>
        <w:t>I</w:t>
      </w:r>
      <w:r>
        <w:rPr>
          <w:lang w:val="en-US"/>
        </w:rPr>
        <w:t xml:space="preserve">t seems that </w:t>
      </w:r>
      <w:r w:rsidR="00F210BB">
        <w:rPr>
          <w:lang w:val="en-US"/>
        </w:rPr>
        <w:t xml:space="preserve">the term </w:t>
      </w:r>
      <w:r w:rsidR="00E170F1">
        <w:rPr>
          <w:lang w:val="en-US"/>
        </w:rPr>
        <w:t>“</w:t>
      </w:r>
      <w:r w:rsidR="00F210BB">
        <w:rPr>
          <w:lang w:val="en-US"/>
        </w:rPr>
        <w:t>pluralistic economics</w:t>
      </w:r>
      <w:r w:rsidR="00E170F1">
        <w:rPr>
          <w:lang w:val="en-US"/>
        </w:rPr>
        <w:t>”</w:t>
      </w:r>
      <w:r w:rsidR="00F210BB">
        <w:rPr>
          <w:lang w:val="en-US"/>
        </w:rPr>
        <w:t xml:space="preserve"> of the title </w:t>
      </w:r>
      <w:r>
        <w:rPr>
          <w:lang w:val="en-US"/>
        </w:rPr>
        <w:t>was used in order to justify the</w:t>
      </w:r>
      <w:r w:rsidR="00F210BB">
        <w:rPr>
          <w:lang w:val="en-US"/>
        </w:rPr>
        <w:t xml:space="preserve"> </w:t>
      </w:r>
      <w:r>
        <w:rPr>
          <w:lang w:val="en-US"/>
        </w:rPr>
        <w:t xml:space="preserve">heterogeneity of the collection of papers. However, </w:t>
      </w:r>
      <w:r w:rsidR="00C45908">
        <w:rPr>
          <w:lang w:val="en-US"/>
        </w:rPr>
        <w:t>this interpretation is not standard. For many</w:t>
      </w:r>
      <w:r>
        <w:rPr>
          <w:lang w:val="en-US"/>
        </w:rPr>
        <w:t xml:space="preserve"> economists </w:t>
      </w:r>
      <w:r w:rsidR="00C45908">
        <w:rPr>
          <w:lang w:val="en-US"/>
        </w:rPr>
        <w:t xml:space="preserve">the </w:t>
      </w:r>
      <w:r w:rsidR="008B737A">
        <w:rPr>
          <w:lang w:val="en-US"/>
        </w:rPr>
        <w:t>concept</w:t>
      </w:r>
      <w:r w:rsidR="00C45908" w:rsidRPr="00C45908">
        <w:rPr>
          <w:lang w:val="en-US"/>
        </w:rPr>
        <w:t xml:space="preserve"> </w:t>
      </w:r>
      <w:r w:rsidR="00C45908">
        <w:rPr>
          <w:lang w:val="en-US"/>
        </w:rPr>
        <w:t xml:space="preserve">refers to </w:t>
      </w:r>
      <w:r w:rsidR="00C45908" w:rsidRPr="00C45908">
        <w:rPr>
          <w:lang w:val="en-US"/>
        </w:rPr>
        <w:t xml:space="preserve">the ongoing debate on theoretical and methodological pluralism </w:t>
      </w:r>
      <w:r w:rsidR="00C45908">
        <w:rPr>
          <w:lang w:val="en-US"/>
        </w:rPr>
        <w:t xml:space="preserve">linked to </w:t>
      </w:r>
      <w:r w:rsidR="00C45908" w:rsidRPr="00C45908">
        <w:rPr>
          <w:lang w:val="en-US"/>
        </w:rPr>
        <w:t>the philosophy of science and epistemology</w:t>
      </w:r>
      <w:r w:rsidR="00C45908">
        <w:rPr>
          <w:lang w:val="en-US"/>
        </w:rPr>
        <w:t xml:space="preserve">. </w:t>
      </w:r>
      <w:r w:rsidR="008B737A">
        <w:rPr>
          <w:lang w:val="en-US"/>
        </w:rPr>
        <w:t xml:space="preserve">Further, heterodox economics call for </w:t>
      </w:r>
      <w:r w:rsidR="008B737A" w:rsidRPr="008B737A">
        <w:rPr>
          <w:lang w:val="en-US"/>
        </w:rPr>
        <w:t>pedagogical</w:t>
      </w:r>
      <w:r w:rsidR="008B737A">
        <w:rPr>
          <w:lang w:val="en-US"/>
        </w:rPr>
        <w:t xml:space="preserve"> pluralism in economics education</w:t>
      </w:r>
      <w:r w:rsidR="008B737A" w:rsidRPr="008B737A">
        <w:rPr>
          <w:lang w:val="en-US"/>
        </w:rPr>
        <w:t xml:space="preserve"> </w:t>
      </w:r>
      <w:r w:rsidR="00EA0FF8">
        <w:rPr>
          <w:lang w:val="en-US"/>
        </w:rPr>
        <w:t xml:space="preserve">in order </w:t>
      </w:r>
      <w:r w:rsidR="008B737A" w:rsidRPr="008B737A">
        <w:rPr>
          <w:lang w:val="en-US"/>
        </w:rPr>
        <w:t xml:space="preserve">to enable students </w:t>
      </w:r>
      <w:r w:rsidR="00EA0FF8">
        <w:rPr>
          <w:lang w:val="en-US"/>
        </w:rPr>
        <w:t xml:space="preserve">to </w:t>
      </w:r>
      <w:r w:rsidR="008B737A" w:rsidRPr="008B737A">
        <w:rPr>
          <w:lang w:val="en-US"/>
        </w:rPr>
        <w:t>have equal access to different</w:t>
      </w:r>
      <w:r w:rsidR="008B737A">
        <w:rPr>
          <w:lang w:val="en-US"/>
        </w:rPr>
        <w:t xml:space="preserve"> </w:t>
      </w:r>
      <w:r w:rsidR="008B737A" w:rsidRPr="008B737A">
        <w:rPr>
          <w:lang w:val="en-US"/>
        </w:rPr>
        <w:t>theories</w:t>
      </w:r>
      <w:r w:rsidR="007C2B2F">
        <w:rPr>
          <w:lang w:val="en-US"/>
        </w:rPr>
        <w:t xml:space="preserve"> and methodological approaches. This </w:t>
      </w:r>
      <w:r w:rsidR="008B737A">
        <w:rPr>
          <w:lang w:val="en-US"/>
        </w:rPr>
        <w:t xml:space="preserve">call has been </w:t>
      </w:r>
      <w:r w:rsidR="00EA0FF8">
        <w:rPr>
          <w:lang w:val="en-US"/>
        </w:rPr>
        <w:t>strengthened</w:t>
      </w:r>
      <w:r w:rsidR="008B737A">
        <w:rPr>
          <w:lang w:val="en-US"/>
        </w:rPr>
        <w:t xml:space="preserve"> after the </w:t>
      </w:r>
      <w:r w:rsidR="007C2B2F">
        <w:rPr>
          <w:lang w:val="en-US"/>
        </w:rPr>
        <w:t xml:space="preserve">recent </w:t>
      </w:r>
      <w:r w:rsidR="008B737A" w:rsidRPr="008B737A">
        <w:rPr>
          <w:lang w:val="en-US"/>
        </w:rPr>
        <w:t>shortcomings of mainstream economic theory</w:t>
      </w:r>
      <w:r w:rsidR="007C2B2F">
        <w:rPr>
          <w:lang w:val="en-US"/>
        </w:rPr>
        <w:t xml:space="preserve"> to deal with the financial crisis of 2008</w:t>
      </w:r>
      <w:r w:rsidR="008B737A">
        <w:rPr>
          <w:lang w:val="en-US"/>
        </w:rPr>
        <w:t xml:space="preserve">. </w:t>
      </w:r>
      <w:r w:rsidR="008B737A" w:rsidRPr="008B737A">
        <w:rPr>
          <w:lang w:val="en-US"/>
        </w:rPr>
        <w:t xml:space="preserve"> </w:t>
      </w:r>
      <w:r w:rsidR="00EA0FF8">
        <w:rPr>
          <w:lang w:val="en-US"/>
        </w:rPr>
        <w:t xml:space="preserve">None of the essays in this volume </w:t>
      </w:r>
      <w:r w:rsidR="0023424E">
        <w:rPr>
          <w:lang w:val="en-US"/>
        </w:rPr>
        <w:t>belongs to</w:t>
      </w:r>
      <w:r w:rsidR="00EA0FF8">
        <w:rPr>
          <w:lang w:val="en-US"/>
        </w:rPr>
        <w:t xml:space="preserve"> the above themes, and in this sense </w:t>
      </w:r>
      <w:r w:rsidR="00C54D92">
        <w:rPr>
          <w:lang w:val="en-US"/>
        </w:rPr>
        <w:t>its</w:t>
      </w:r>
      <w:r w:rsidR="00EA0FF8">
        <w:rPr>
          <w:lang w:val="en-US"/>
        </w:rPr>
        <w:t xml:space="preserve"> title </w:t>
      </w:r>
      <w:r w:rsidR="00925365">
        <w:rPr>
          <w:lang w:val="en-US"/>
        </w:rPr>
        <w:t>creates</w:t>
      </w:r>
      <w:r w:rsidR="00EA0FF8">
        <w:rPr>
          <w:lang w:val="en-US"/>
        </w:rPr>
        <w:t xml:space="preserve"> false expectations to prospective readers.</w:t>
      </w:r>
    </w:p>
    <w:p w:rsidR="00F210BB" w:rsidRDefault="00E170F1" w:rsidP="00F5714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 </w:t>
      </w:r>
      <w:r w:rsidR="0023424E">
        <w:rPr>
          <w:lang w:val="en-US"/>
        </w:rPr>
        <w:t>think</w:t>
      </w:r>
      <w:r>
        <w:rPr>
          <w:lang w:val="en-US"/>
        </w:rPr>
        <w:t xml:space="preserve"> though, that </w:t>
      </w:r>
      <w:r w:rsidR="0023424E">
        <w:rPr>
          <w:lang w:val="en-US"/>
        </w:rPr>
        <w:t xml:space="preserve">the majority </w:t>
      </w:r>
      <w:r w:rsidR="00F210BB">
        <w:rPr>
          <w:lang w:val="en-US"/>
        </w:rPr>
        <w:t xml:space="preserve">of the papers in this book will be </w:t>
      </w:r>
      <w:r w:rsidR="00DC460C">
        <w:rPr>
          <w:lang w:val="en-US"/>
        </w:rPr>
        <w:t>very</w:t>
      </w:r>
      <w:r w:rsidR="00F210BB">
        <w:rPr>
          <w:lang w:val="en-US"/>
        </w:rPr>
        <w:t xml:space="preserve"> interesting for</w:t>
      </w:r>
      <w:r>
        <w:rPr>
          <w:lang w:val="en-US"/>
        </w:rPr>
        <w:t xml:space="preserve"> </w:t>
      </w:r>
      <w:r w:rsidR="0058066B">
        <w:rPr>
          <w:lang w:val="en-US"/>
        </w:rPr>
        <w:t>most</w:t>
      </w:r>
      <w:r>
        <w:rPr>
          <w:lang w:val="en-US"/>
        </w:rPr>
        <w:t xml:space="preserve"> of academic </w:t>
      </w:r>
      <w:r w:rsidR="00F210BB">
        <w:rPr>
          <w:lang w:val="en-US"/>
        </w:rPr>
        <w:t xml:space="preserve">historians of </w:t>
      </w:r>
      <w:r w:rsidR="002772F8">
        <w:rPr>
          <w:lang w:val="en-US"/>
        </w:rPr>
        <w:t>economics</w:t>
      </w:r>
      <w:r w:rsidR="00F210BB">
        <w:rPr>
          <w:lang w:val="en-US"/>
        </w:rPr>
        <w:t xml:space="preserve">. </w:t>
      </w:r>
      <w:r>
        <w:rPr>
          <w:lang w:val="en-US"/>
        </w:rPr>
        <w:t xml:space="preserve"> As a historian of economic thought</w:t>
      </w:r>
      <w:r w:rsidR="00771677">
        <w:rPr>
          <w:lang w:val="en-US"/>
        </w:rPr>
        <w:t xml:space="preserve"> and given my personal </w:t>
      </w:r>
      <w:r w:rsidR="0084710F">
        <w:rPr>
          <w:lang w:val="en-US"/>
        </w:rPr>
        <w:t>preferences</w:t>
      </w:r>
      <w:r>
        <w:rPr>
          <w:lang w:val="en-US"/>
        </w:rPr>
        <w:t xml:space="preserve">, </w:t>
      </w:r>
      <w:r w:rsidR="00F210BB">
        <w:rPr>
          <w:lang w:val="en-US"/>
        </w:rPr>
        <w:t xml:space="preserve">I particularly value </w:t>
      </w:r>
      <w:r w:rsidR="00F210BB" w:rsidRPr="00F210BB">
        <w:rPr>
          <w:lang w:val="en-US"/>
        </w:rPr>
        <w:t>John King</w:t>
      </w:r>
      <w:r w:rsidR="0023493A">
        <w:rPr>
          <w:lang w:val="en-US"/>
        </w:rPr>
        <w:t xml:space="preserve">’s </w:t>
      </w:r>
      <w:r w:rsidR="00F210BB" w:rsidRPr="00F210BB">
        <w:rPr>
          <w:lang w:val="en-US"/>
        </w:rPr>
        <w:t>origins of post Keynesian macroeconomics</w:t>
      </w:r>
      <w:r w:rsidR="002772F8">
        <w:rPr>
          <w:lang w:val="en-US"/>
        </w:rPr>
        <w:t>;</w:t>
      </w:r>
      <w:r w:rsidR="0023493A">
        <w:rPr>
          <w:lang w:val="en-US"/>
        </w:rPr>
        <w:t xml:space="preserve"> </w:t>
      </w:r>
      <w:r w:rsidR="0023493A" w:rsidRPr="0023493A">
        <w:rPr>
          <w:lang w:val="en-US"/>
        </w:rPr>
        <w:t>Alex Thomas</w:t>
      </w:r>
      <w:r w:rsidR="0023493A">
        <w:rPr>
          <w:lang w:val="en-US"/>
        </w:rPr>
        <w:t>’ on</w:t>
      </w:r>
      <w:r w:rsidR="0023493A" w:rsidRPr="0023493A">
        <w:rPr>
          <w:lang w:val="en-US"/>
        </w:rPr>
        <w:t xml:space="preserve"> Keynesian characteristics in early classical economics</w:t>
      </w:r>
      <w:r w:rsidR="002772F8">
        <w:rPr>
          <w:lang w:val="en-US"/>
        </w:rPr>
        <w:t>;</w:t>
      </w:r>
      <w:r w:rsidR="0023493A" w:rsidRPr="0023493A">
        <w:rPr>
          <w:lang w:val="en-US"/>
        </w:rPr>
        <w:t xml:space="preserve"> Maria Marcuzzo’s</w:t>
      </w:r>
      <w:r w:rsidR="0023493A">
        <w:rPr>
          <w:lang w:val="en-US"/>
        </w:rPr>
        <w:t xml:space="preserve"> on </w:t>
      </w:r>
      <w:r w:rsidR="0023493A" w:rsidRPr="0023493A">
        <w:rPr>
          <w:lang w:val="en-US"/>
        </w:rPr>
        <w:t>the Cambridge tradition</w:t>
      </w:r>
      <w:r w:rsidR="002772F8">
        <w:rPr>
          <w:lang w:val="en-US"/>
        </w:rPr>
        <w:t>;</w:t>
      </w:r>
      <w:r w:rsidR="0023493A">
        <w:rPr>
          <w:lang w:val="en-US"/>
        </w:rPr>
        <w:t xml:space="preserve"> and </w:t>
      </w:r>
      <w:r w:rsidR="0023493A" w:rsidRPr="0023493A">
        <w:rPr>
          <w:lang w:val="en-US"/>
        </w:rPr>
        <w:t>Philip O’Hara</w:t>
      </w:r>
      <w:r w:rsidR="0023493A">
        <w:rPr>
          <w:lang w:val="en-US"/>
        </w:rPr>
        <w:t>’s</w:t>
      </w:r>
      <w:r w:rsidR="0023493A" w:rsidRPr="0023493A">
        <w:rPr>
          <w:lang w:val="en-US"/>
        </w:rPr>
        <w:t xml:space="preserve"> historical account of institutional economics</w:t>
      </w:r>
      <w:r w:rsidR="0023493A">
        <w:rPr>
          <w:lang w:val="en-US"/>
        </w:rPr>
        <w:t>.</w:t>
      </w:r>
      <w:r w:rsidR="00EA0FF8">
        <w:rPr>
          <w:lang w:val="en-US"/>
        </w:rPr>
        <w:t xml:space="preserve"> </w:t>
      </w:r>
      <w:r w:rsidR="00F06692">
        <w:rPr>
          <w:lang w:val="en-US"/>
        </w:rPr>
        <w:t xml:space="preserve"> In general and in spite of the rather inappropriate title,</w:t>
      </w:r>
      <w:r w:rsidR="000516B9">
        <w:rPr>
          <w:lang w:val="en-US"/>
        </w:rPr>
        <w:t xml:space="preserve"> this is a useful and in </w:t>
      </w:r>
      <w:r w:rsidR="0023424E">
        <w:rPr>
          <w:lang w:val="en-US"/>
        </w:rPr>
        <w:t>some</w:t>
      </w:r>
      <w:r w:rsidR="00EB175C">
        <w:rPr>
          <w:lang w:val="en-US"/>
        </w:rPr>
        <w:t xml:space="preserve"> respects, a noteworthy volume since i</w:t>
      </w:r>
      <w:r w:rsidR="002F1BEC">
        <w:rPr>
          <w:lang w:val="en-US"/>
        </w:rPr>
        <w:t xml:space="preserve">t contains some </w:t>
      </w:r>
      <w:r w:rsidR="00EB175C">
        <w:rPr>
          <w:lang w:val="en-US"/>
        </w:rPr>
        <w:t xml:space="preserve">excellent work </w:t>
      </w:r>
      <w:r w:rsidR="00EB175C">
        <w:rPr>
          <w:lang w:val="en-US"/>
        </w:rPr>
        <w:lastRenderedPageBreak/>
        <w:t xml:space="preserve">from established </w:t>
      </w:r>
      <w:r w:rsidR="007C2B2F">
        <w:rPr>
          <w:lang w:val="en-US"/>
        </w:rPr>
        <w:t>scholars</w:t>
      </w:r>
      <w:r w:rsidR="00EB175C">
        <w:rPr>
          <w:lang w:val="en-US"/>
        </w:rPr>
        <w:t xml:space="preserve"> in the history of economic ideas. Another positive feature of this volume is that a</w:t>
      </w:r>
      <w:r w:rsidR="000516B9">
        <w:rPr>
          <w:lang w:val="en-US"/>
        </w:rPr>
        <w:t xml:space="preserve">part from historians of economic thought, </w:t>
      </w:r>
      <w:r w:rsidR="008D5D92">
        <w:rPr>
          <w:lang w:val="en-US"/>
        </w:rPr>
        <w:t xml:space="preserve">some of the papers </w:t>
      </w:r>
      <w:r w:rsidR="0008370F">
        <w:rPr>
          <w:lang w:val="en-US"/>
        </w:rPr>
        <w:t xml:space="preserve">may </w:t>
      </w:r>
      <w:r w:rsidR="000516B9">
        <w:rPr>
          <w:lang w:val="en-US"/>
        </w:rPr>
        <w:t xml:space="preserve">also appeal to other </w:t>
      </w:r>
      <w:r w:rsidR="00A375DD">
        <w:rPr>
          <w:lang w:val="en-US"/>
        </w:rPr>
        <w:t xml:space="preserve">economics </w:t>
      </w:r>
      <w:r w:rsidR="00163DA8">
        <w:rPr>
          <w:lang w:val="en-US"/>
        </w:rPr>
        <w:t>experts</w:t>
      </w:r>
      <w:r w:rsidR="000516B9">
        <w:rPr>
          <w:lang w:val="en-US"/>
        </w:rPr>
        <w:t xml:space="preserve">. </w:t>
      </w:r>
      <w:r w:rsidR="0008370F">
        <w:rPr>
          <w:lang w:val="en-US"/>
        </w:rPr>
        <w:t xml:space="preserve">For instance, the chapters on the history of econometrics and on general equilibrium will be of interest to </w:t>
      </w:r>
      <w:r w:rsidR="007C2B2F">
        <w:rPr>
          <w:lang w:val="en-US"/>
        </w:rPr>
        <w:t>specialists</w:t>
      </w:r>
      <w:r w:rsidR="00EB175C">
        <w:rPr>
          <w:lang w:val="en-US"/>
        </w:rPr>
        <w:t xml:space="preserve"> </w:t>
      </w:r>
      <w:r w:rsidR="0008370F">
        <w:rPr>
          <w:lang w:val="en-US"/>
        </w:rPr>
        <w:t xml:space="preserve">in the relevant fields of economics. I </w:t>
      </w:r>
      <w:r w:rsidR="000516B9">
        <w:rPr>
          <w:lang w:val="en-US"/>
        </w:rPr>
        <w:t xml:space="preserve">also believe that it will be useful </w:t>
      </w:r>
      <w:r w:rsidR="0008370F">
        <w:rPr>
          <w:lang w:val="en-US"/>
        </w:rPr>
        <w:t xml:space="preserve">as a supplementary material </w:t>
      </w:r>
      <w:r w:rsidR="000516B9">
        <w:rPr>
          <w:lang w:val="en-US"/>
        </w:rPr>
        <w:t xml:space="preserve">for </w:t>
      </w:r>
      <w:r w:rsidR="00E50EDD">
        <w:rPr>
          <w:lang w:val="en-US"/>
        </w:rPr>
        <w:t xml:space="preserve">advanced </w:t>
      </w:r>
      <w:r w:rsidR="000516B9">
        <w:rPr>
          <w:lang w:val="en-US"/>
        </w:rPr>
        <w:t xml:space="preserve">economics students and </w:t>
      </w:r>
      <w:r w:rsidR="002772F8">
        <w:rPr>
          <w:lang w:val="en-US"/>
        </w:rPr>
        <w:t>for</w:t>
      </w:r>
      <w:r w:rsidR="000516B9">
        <w:rPr>
          <w:lang w:val="en-US"/>
        </w:rPr>
        <w:t xml:space="preserve"> the </w:t>
      </w:r>
      <w:r w:rsidR="008D5D92">
        <w:rPr>
          <w:lang w:val="en-US"/>
        </w:rPr>
        <w:t>informed public with a general</w:t>
      </w:r>
      <w:r w:rsidR="000516B9">
        <w:rPr>
          <w:lang w:val="en-US"/>
        </w:rPr>
        <w:t xml:space="preserve"> interest on the origins and evolution of economic ideas.</w:t>
      </w:r>
    </w:p>
    <w:p w:rsidR="00771677" w:rsidRDefault="00771677" w:rsidP="00050491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Stavros A. </w:t>
      </w:r>
      <w:proofErr w:type="spellStart"/>
      <w:r>
        <w:rPr>
          <w:lang w:val="en-US"/>
        </w:rPr>
        <w:t>Drakopoulos</w:t>
      </w:r>
      <w:proofErr w:type="spellEnd"/>
    </w:p>
    <w:p w:rsidR="00771677" w:rsidRDefault="00771677" w:rsidP="00050491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National and </w:t>
      </w:r>
      <w:proofErr w:type="spellStart"/>
      <w:r>
        <w:rPr>
          <w:lang w:val="en-US"/>
        </w:rPr>
        <w:t>Kapodistrian</w:t>
      </w:r>
      <w:proofErr w:type="spellEnd"/>
      <w:r>
        <w:rPr>
          <w:lang w:val="en-US"/>
        </w:rPr>
        <w:t xml:space="preserve"> University of Athens</w:t>
      </w:r>
    </w:p>
    <w:p w:rsidR="00F57141" w:rsidRPr="00220526" w:rsidRDefault="00F57141" w:rsidP="00F57141">
      <w:pPr>
        <w:spacing w:line="360" w:lineRule="auto"/>
        <w:jc w:val="both"/>
        <w:rPr>
          <w:lang w:val="en-US"/>
        </w:rPr>
      </w:pPr>
    </w:p>
    <w:p w:rsidR="00B87E8A" w:rsidRPr="00B87E8A" w:rsidRDefault="00B87E8A" w:rsidP="008D3D23">
      <w:pPr>
        <w:spacing w:line="360" w:lineRule="auto"/>
        <w:rPr>
          <w:lang w:val="en-US"/>
        </w:rPr>
      </w:pPr>
    </w:p>
    <w:sectPr w:rsidR="00B87E8A" w:rsidRPr="00B87E8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9E" w:rsidRDefault="008B389E" w:rsidP="005367AE">
      <w:pPr>
        <w:spacing w:after="0" w:line="240" w:lineRule="auto"/>
      </w:pPr>
      <w:r>
        <w:separator/>
      </w:r>
    </w:p>
  </w:endnote>
  <w:endnote w:type="continuationSeparator" w:id="0">
    <w:p w:rsidR="008B389E" w:rsidRDefault="008B389E" w:rsidP="0053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87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7AE" w:rsidRDefault="005367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7AE" w:rsidRDefault="005367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9E" w:rsidRDefault="008B389E" w:rsidP="005367AE">
      <w:pPr>
        <w:spacing w:after="0" w:line="240" w:lineRule="auto"/>
      </w:pPr>
      <w:r>
        <w:separator/>
      </w:r>
    </w:p>
  </w:footnote>
  <w:footnote w:type="continuationSeparator" w:id="0">
    <w:p w:rsidR="008B389E" w:rsidRDefault="008B389E" w:rsidP="0053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8A"/>
    <w:rsid w:val="0002345F"/>
    <w:rsid w:val="00050491"/>
    <w:rsid w:val="000516B9"/>
    <w:rsid w:val="0008370F"/>
    <w:rsid w:val="00163DA8"/>
    <w:rsid w:val="001B0C58"/>
    <w:rsid w:val="00220526"/>
    <w:rsid w:val="0023424E"/>
    <w:rsid w:val="0023493A"/>
    <w:rsid w:val="00260B62"/>
    <w:rsid w:val="002772F8"/>
    <w:rsid w:val="002F1BEC"/>
    <w:rsid w:val="00304BB1"/>
    <w:rsid w:val="00334902"/>
    <w:rsid w:val="003507FC"/>
    <w:rsid w:val="0042534B"/>
    <w:rsid w:val="00494F27"/>
    <w:rsid w:val="004C6DBC"/>
    <w:rsid w:val="005367AE"/>
    <w:rsid w:val="0058066B"/>
    <w:rsid w:val="005C5117"/>
    <w:rsid w:val="00614213"/>
    <w:rsid w:val="00713F5F"/>
    <w:rsid w:val="0075339B"/>
    <w:rsid w:val="007614C0"/>
    <w:rsid w:val="00771677"/>
    <w:rsid w:val="007C2B2F"/>
    <w:rsid w:val="007E3882"/>
    <w:rsid w:val="00844320"/>
    <w:rsid w:val="0084710F"/>
    <w:rsid w:val="008B389E"/>
    <w:rsid w:val="008B737A"/>
    <w:rsid w:val="008D3D23"/>
    <w:rsid w:val="008D5D92"/>
    <w:rsid w:val="008E3960"/>
    <w:rsid w:val="00925365"/>
    <w:rsid w:val="00980992"/>
    <w:rsid w:val="009D4D5D"/>
    <w:rsid w:val="00A375DD"/>
    <w:rsid w:val="00B11AC8"/>
    <w:rsid w:val="00B87E8A"/>
    <w:rsid w:val="00BB1CD5"/>
    <w:rsid w:val="00C106A1"/>
    <w:rsid w:val="00C45908"/>
    <w:rsid w:val="00C54D92"/>
    <w:rsid w:val="00C72DFF"/>
    <w:rsid w:val="00C94CA4"/>
    <w:rsid w:val="00D862C2"/>
    <w:rsid w:val="00DC460C"/>
    <w:rsid w:val="00E170F1"/>
    <w:rsid w:val="00E50EDD"/>
    <w:rsid w:val="00EA0FF8"/>
    <w:rsid w:val="00EB175C"/>
    <w:rsid w:val="00F06692"/>
    <w:rsid w:val="00F210BB"/>
    <w:rsid w:val="00F57141"/>
    <w:rsid w:val="00F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367AE"/>
  </w:style>
  <w:style w:type="paragraph" w:styleId="a4">
    <w:name w:val="footer"/>
    <w:basedOn w:val="a"/>
    <w:link w:val="Char0"/>
    <w:uiPriority w:val="99"/>
    <w:unhideWhenUsed/>
    <w:rsid w:val="0053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3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367AE"/>
  </w:style>
  <w:style w:type="paragraph" w:styleId="a4">
    <w:name w:val="footer"/>
    <w:basedOn w:val="a"/>
    <w:link w:val="Char0"/>
    <w:uiPriority w:val="99"/>
    <w:unhideWhenUsed/>
    <w:rsid w:val="0053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3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F81D-C3C2-4347-8B0C-5C856430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sdrakop</dc:creator>
  <cp:lastModifiedBy>DUSER</cp:lastModifiedBy>
  <cp:revision>2</cp:revision>
  <dcterms:created xsi:type="dcterms:W3CDTF">2020-08-22T11:52:00Z</dcterms:created>
  <dcterms:modified xsi:type="dcterms:W3CDTF">2020-08-22T11:52:00Z</dcterms:modified>
</cp:coreProperties>
</file>