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C29" w:rsidRDefault="002B6C29">
      <w:pPr>
        <w:pStyle w:val="Standard"/>
        <w:rPr>
          <w:lang w:val="en-US"/>
        </w:rPr>
      </w:pPr>
      <w:r>
        <w:rPr>
          <w:lang w:val="en-US"/>
        </w:rPr>
        <w:t>SIGMUND FRED,</w:t>
      </w:r>
    </w:p>
    <w:p w:rsidR="002B6C29" w:rsidRDefault="002B6C29">
      <w:pPr>
        <w:pStyle w:val="Standard"/>
        <w:rPr>
          <w:lang w:val="en-US"/>
        </w:rPr>
      </w:pPr>
      <w:r>
        <w:rPr>
          <w:lang w:val="en-US"/>
        </w:rPr>
        <w:t>“Civilization and the Individual”</w:t>
      </w:r>
    </w:p>
    <w:p w:rsidR="002B6C29" w:rsidRDefault="002B6C29">
      <w:pPr>
        <w:pStyle w:val="Standard"/>
        <w:rPr>
          <w:lang w:val="en-US"/>
        </w:rPr>
      </w:pPr>
    </w:p>
    <w:p w:rsidR="007D53E9" w:rsidRPr="002B6C29" w:rsidRDefault="003517C7">
      <w:pPr>
        <w:pStyle w:val="Standard"/>
        <w:rPr>
          <w:rFonts w:hint="eastAsia"/>
          <w:lang w:val="en-US"/>
        </w:rPr>
      </w:pPr>
      <w:bookmarkStart w:id="0" w:name="_GoBack"/>
      <w:bookmarkEnd w:id="0"/>
      <w:r w:rsidRPr="002B6C29">
        <w:rPr>
          <w:lang w:val="en-US"/>
        </w:rPr>
        <w:t xml:space="preserve">The analogy between the process of civilization and the path of individual development may be extended in an important respect It can he asserted that the community, too, evolves a </w:t>
      </w:r>
      <w:r w:rsidRPr="002B6C29">
        <w:rPr>
          <w:lang w:val="en-US"/>
        </w:rPr>
        <w:t xml:space="preserve">super-ego, under whose influence cultural development proceeds. It would be a tempting task for anyone who has </w:t>
      </w:r>
      <w:proofErr w:type="gramStart"/>
      <w:r w:rsidRPr="002B6C29">
        <w:rPr>
          <w:lang w:val="en-US"/>
        </w:rPr>
        <w:t>a knowledge</w:t>
      </w:r>
      <w:proofErr w:type="gramEnd"/>
      <w:r w:rsidRPr="002B6C29">
        <w:rPr>
          <w:lang w:val="en-US"/>
        </w:rPr>
        <w:t xml:space="preserve"> of human civilizations to follow out this analogy in detail. I will confine myself to bringing forward a few striking points. The sup</w:t>
      </w:r>
      <w:r w:rsidRPr="002B6C29">
        <w:rPr>
          <w:lang w:val="en-US"/>
        </w:rPr>
        <w:t xml:space="preserve">er-ego of an epoch of civilization has an origin similar to that of an individual. It is based on the impression left behind by the personalities of great leaders — men of overwhelming force of mind or men in whom one of the human impulsions has found its </w:t>
      </w:r>
      <w:r w:rsidRPr="002B6C29">
        <w:rPr>
          <w:lang w:val="en-US"/>
        </w:rPr>
        <w:t xml:space="preserve">strongest and purest, and therefore often </w:t>
      </w:r>
      <w:proofErr w:type="gramStart"/>
      <w:r w:rsidRPr="002B6C29">
        <w:rPr>
          <w:lang w:val="en-US"/>
        </w:rPr>
        <w:t>its</w:t>
      </w:r>
      <w:proofErr w:type="gramEnd"/>
      <w:r w:rsidRPr="002B6C29">
        <w:rPr>
          <w:lang w:val="en-US"/>
        </w:rPr>
        <w:t xml:space="preserve"> most one-sided, expression. In many instances the analogy goes still further, in that during their lifetime these figures were — often enough, even if not always — mocked and maltreated by others and even despa</w:t>
      </w:r>
      <w:r w:rsidRPr="002B6C29">
        <w:rPr>
          <w:lang w:val="en-US"/>
        </w:rPr>
        <w:t>tched in a cruel fashion. In the same way, indeed, the primal father did not attain divinity until long after he had met his death by violence. The most arresting example of this fateful conjunction is to be seen in the figure of Jesus Christ — if, indeed,</w:t>
      </w:r>
      <w:r w:rsidRPr="002B6C29">
        <w:rPr>
          <w:lang w:val="en-US"/>
        </w:rPr>
        <w:t xml:space="preserve"> that figure is not a part of mythology, which called it into being from an obscure memory of that primal event. Another point of agreement between the cultural and the individual super-ego is that the former, just like the latter, sets up strict ideal dem</w:t>
      </w:r>
      <w:r w:rsidRPr="002B6C29">
        <w:rPr>
          <w:lang w:val="en-US"/>
        </w:rPr>
        <w:t>ands, disobedience to which is visited with ‘fear of conscience’. Here, indeed, we come across the remarkable circumstance that the mental processes concerned are actually more familiar to us and more accessible to consciousness as they are seen in the gro</w:t>
      </w:r>
      <w:r w:rsidRPr="002B6C29">
        <w:rPr>
          <w:lang w:val="en-US"/>
        </w:rPr>
        <w:t xml:space="preserve">up than they can be in the individual man. In him, when tension arises, it is only the aggressiveness of the super-ego which, in the form of reproaches, makes itself noisily heard; its actual demands often remain unconscious in the background. If we bring </w:t>
      </w:r>
      <w:r w:rsidRPr="002B6C29">
        <w:rPr>
          <w:lang w:val="en-US"/>
        </w:rPr>
        <w:t xml:space="preserve">them to conscious knowledge, we find that they coincide with the precepts of the prevailing cultural super-ego. At this point the two </w:t>
      </w:r>
      <w:proofErr w:type="gramStart"/>
      <w:r w:rsidRPr="002B6C29">
        <w:rPr>
          <w:lang w:val="en-US"/>
        </w:rPr>
        <w:t>processes, that</w:t>
      </w:r>
      <w:proofErr w:type="gramEnd"/>
      <w:r w:rsidRPr="002B6C29">
        <w:rPr>
          <w:lang w:val="en-US"/>
        </w:rPr>
        <w:t xml:space="preserve"> of the cultural development of the group and that of the cultural development of the individual, are, as i</w:t>
      </w:r>
      <w:r w:rsidRPr="002B6C29">
        <w:rPr>
          <w:lang w:val="en-US"/>
        </w:rPr>
        <w:t>t were, always interlocked. For that reason some of the manifestations and properties of the super-ego can be more easily detected in its behaviour in the cultural community than in the separate individual. The cultural super-ego has developed its ideals a</w:t>
      </w:r>
      <w:r w:rsidRPr="002B6C29">
        <w:rPr>
          <w:lang w:val="en-US"/>
        </w:rPr>
        <w:t xml:space="preserve">nd set up its demands. Among the latter, those which deal with the relations of human beings to one another are comprised under the heading of ethics. People have at all times set the greatest value on ethics, as though they expected that it in particular </w:t>
      </w:r>
      <w:r w:rsidRPr="002B6C29">
        <w:rPr>
          <w:lang w:val="en-US"/>
        </w:rPr>
        <w:t xml:space="preserve">would produce especially important results. And it does in fact deal with a subject which can easily be recognized as the sorest spot in every civilization. Ethics is thus to be regarded as a therapeutic attempt — as an endeavour to achieve, by means of a </w:t>
      </w:r>
      <w:r w:rsidRPr="002B6C29">
        <w:rPr>
          <w:lang w:val="en-US"/>
        </w:rPr>
        <w:t>command of the super-ego, something which has so far not been achieved by means of any other cultural activities. As we already know, the problem before us is how to get rid of the greatest hindrance to civilization — namely, the constitutional inclination</w:t>
      </w:r>
      <w:r w:rsidRPr="002B6C29">
        <w:rPr>
          <w:lang w:val="en-US"/>
        </w:rPr>
        <w:t xml:space="preserve"> of human beings to be aggressive towards one another; and for that very reason we are especially interested in what is probably the most recent of the cultural commands of the super-ego, the commandment to love one’s neighbour as oneself. In our research </w:t>
      </w:r>
      <w:r w:rsidRPr="002B6C29">
        <w:rPr>
          <w:lang w:val="en-US"/>
        </w:rPr>
        <w:t>into, and therapy of, a neurosis, we are led to make two reproaches against the super-ego of the individual. In the severity of its commands and prohibitions it troubles itself too little about the happiness of the ego, in that it takes insufficient accoun</w:t>
      </w:r>
      <w:r w:rsidRPr="002B6C29">
        <w:rPr>
          <w:lang w:val="en-US"/>
        </w:rPr>
        <w:t xml:space="preserve">t of the resistance against obeying them — of the instinctual strength of the id [in the first place], and of the difficulties presented by the real external environment [in the second]. Consequently we are very often obliged, for therapeutic purposes, to </w:t>
      </w:r>
      <w:r w:rsidRPr="002B6C29">
        <w:rPr>
          <w:lang w:val="en-US"/>
        </w:rPr>
        <w:t xml:space="preserve">oppose the super-ego, and we endeavour to lower its demands. Exactly the same objections can be made against the ethical demands of the cultural super-ego. It, too, does not trouble itself enough about the facts of the mental constitution of human beings. </w:t>
      </w:r>
      <w:r w:rsidRPr="002B6C29">
        <w:rPr>
          <w:lang w:val="en-US"/>
        </w:rPr>
        <w:t>It issues a command and does not ask whether it is possible for people to obey it. On the contrary, it assumes that a man’s ego is psychologically capable of anything that is required of it, that his ego has unlimited mastery over his id. This is a mistake</w:t>
      </w:r>
      <w:r w:rsidRPr="002B6C29">
        <w:rPr>
          <w:lang w:val="en-US"/>
        </w:rPr>
        <w:t xml:space="preserve">; and even in what are known as normal people the id cannot be controlled beyond certain limits. If more is demanded of a man, a revolt will be produced in him or a neurosis, or he will be made unhappy. </w:t>
      </w:r>
      <w:proofErr w:type="gramStart"/>
      <w:r w:rsidRPr="002B6C29">
        <w:rPr>
          <w:lang w:val="en-US"/>
        </w:rPr>
        <w:t>The commandment, ‘Love thy neighbour as thyself,’ the</w:t>
      </w:r>
      <w:r w:rsidRPr="002B6C29">
        <w:rPr>
          <w:lang w:val="en-US"/>
        </w:rPr>
        <w:t xml:space="preserve"> strongest </w:t>
      </w:r>
      <w:r w:rsidRPr="002B6C29">
        <w:rPr>
          <w:lang w:val="en-US"/>
        </w:rPr>
        <w:lastRenderedPageBreak/>
        <w:t>defence against human aggressiveness and an excellent example of the unpsychological proceedings of the cultural super-ego.</w:t>
      </w:r>
      <w:proofErr w:type="gramEnd"/>
      <w:r w:rsidRPr="002B6C29">
        <w:rPr>
          <w:lang w:val="en-US"/>
        </w:rPr>
        <w:t xml:space="preserve"> The commandment is impossible to fulfil; such an enormous inflation of love can only lower its value, not get rid of the </w:t>
      </w:r>
      <w:r w:rsidRPr="002B6C29">
        <w:rPr>
          <w:lang w:val="en-US"/>
        </w:rPr>
        <w:t>difficulty. Civilization pays no attention to all this; it merely admonishes us that the harder it is to obey the precept the more meritorious it is to do so. But anyone who follows such a precept in present-day civilization only puts himself at a disadvan</w:t>
      </w:r>
      <w:r w:rsidRPr="002B6C29">
        <w:rPr>
          <w:lang w:val="en-US"/>
        </w:rPr>
        <w:t>tage vis-a-vis the person who disregards it. What a potent obstacle to civilization aggressiveness must be, if the defence against it can cause as much unhappiness as aggressiveness itself! ‘Natural’ ethics, as it is called, has nothing to offer here excep</w:t>
      </w:r>
      <w:r w:rsidRPr="002B6C29">
        <w:rPr>
          <w:lang w:val="en-US"/>
        </w:rPr>
        <w:t xml:space="preserve">t the narcissistic satisfaction of being able to think </w:t>
      </w:r>
      <w:proofErr w:type="gramStart"/>
      <w:r w:rsidRPr="002B6C29">
        <w:rPr>
          <w:lang w:val="en-US"/>
        </w:rPr>
        <w:t>oneself</w:t>
      </w:r>
      <w:proofErr w:type="gramEnd"/>
      <w:r w:rsidRPr="002B6C29">
        <w:rPr>
          <w:lang w:val="en-US"/>
        </w:rPr>
        <w:t xml:space="preserve"> better than others. At this point the ethics based on religion introduces its promises of a better after-life. But so long as virtue is not rewarded here on earth, ethics will, I fancy, preach </w:t>
      </w:r>
      <w:r w:rsidRPr="002B6C29">
        <w:rPr>
          <w:lang w:val="en-US"/>
        </w:rPr>
        <w:t>in vain. I too think it quite certain that a real change in the relations of human beings to possessions would be of more help in this direction than any ethical commands; but the recognition of this fact among socialists has been obscured and made useless</w:t>
      </w:r>
      <w:r w:rsidRPr="002B6C29">
        <w:rPr>
          <w:lang w:val="en-US"/>
        </w:rPr>
        <w:t xml:space="preserve"> for practical purposes by a fresh idealistic misconception of human nature. I believe the line of thought which seeks to trace in the phenomena of cultural development the part played by a super-ego promises still further discoveries. I hasten to come to </w:t>
      </w:r>
      <w:r w:rsidRPr="002B6C29">
        <w:rPr>
          <w:lang w:val="en-US"/>
        </w:rPr>
        <w:t>a close. But there is one question which I can hardly evade. If the development of civilization has such a far-reaching similarity to the development of the individual and if it employs the same methods, may we not be justified in reaching the diagnosis th</w:t>
      </w:r>
      <w:r w:rsidRPr="002B6C29">
        <w:rPr>
          <w:lang w:val="en-US"/>
        </w:rPr>
        <w:t xml:space="preserve">at, under the influence of cultural urges, some civilizations, or some epochs of civilization — possibly the whole of mankind — have become ‘neurotic’? An analytic dissection of such neuroses might lead to therapeutic recommendations which could lay claim </w:t>
      </w:r>
      <w:r w:rsidRPr="002B6C29">
        <w:rPr>
          <w:lang w:val="en-US"/>
        </w:rPr>
        <w:t>to great practical interest. I would not say that an attempt of this kind to carry psychoanalysis over to the cultural community was absurd or doomed to be fruitless. But we should have to be very cautious and not forget that, after all, we are only dealin</w:t>
      </w:r>
      <w:r w:rsidRPr="002B6C29">
        <w:rPr>
          <w:lang w:val="en-US"/>
        </w:rPr>
        <w:t>g with analogies and that it is dangerous, not only with men but also with concepts, to tear them from the sphere in which they have originated and been evolved. Moreover, the diagnosis of communal neuroses is faced with a special difficulty. In an individ</w:t>
      </w:r>
      <w:r w:rsidRPr="002B6C29">
        <w:rPr>
          <w:lang w:val="en-US"/>
        </w:rPr>
        <w:t>ual neurosis we take as our starting-point the contrast that distinguishes the patient from his environment, which is assumed to be ‘normal’. For a group all of whose members are affected by one and the same disorder no such background could exist; it woul</w:t>
      </w:r>
      <w:r w:rsidRPr="002B6C29">
        <w:rPr>
          <w:lang w:val="en-US"/>
        </w:rPr>
        <w:t xml:space="preserve">d have to be found elsewhere. And as regards the therapeutic application of our knowledge, what would be the use of the most correct analysis of social neuroses, since no one possesses authority to impose such a therapy upon the group? But in spite of all </w:t>
      </w:r>
      <w:r w:rsidRPr="002B6C29">
        <w:rPr>
          <w:lang w:val="en-US"/>
        </w:rPr>
        <w:t xml:space="preserve">these difficulties, we may expect that one day someone will venture to embark upon </w:t>
      </w:r>
      <w:proofErr w:type="gramStart"/>
      <w:r w:rsidRPr="002B6C29">
        <w:rPr>
          <w:lang w:val="en-US"/>
        </w:rPr>
        <w:t>a pathology</w:t>
      </w:r>
      <w:proofErr w:type="gramEnd"/>
      <w:r w:rsidRPr="002B6C29">
        <w:rPr>
          <w:lang w:val="en-US"/>
        </w:rPr>
        <w:t xml:space="preserve"> of cultural communities. For a wide variety of reasons, it is very far from my intention to express an opinion upon the value of human civilization. I have endea</w:t>
      </w:r>
      <w:r w:rsidRPr="002B6C29">
        <w:rPr>
          <w:lang w:val="en-US"/>
        </w:rPr>
        <w:t>voured to guard myself against the enthusiastic prejudice which holds that our civilization is the most precious tiling that we possess or could acquire and that its path will necessarily lead to heights of unimagined perfection. I can at least listen with</w:t>
      </w:r>
      <w:r w:rsidRPr="002B6C29">
        <w:rPr>
          <w:lang w:val="en-US"/>
        </w:rPr>
        <w:t>out indignation to the critic who is of the opinion that when one surveys the aims of cultural endeavour and the means it employs, one is bound to come to the conclusion that the whole effort is not worth the trouble, and that the outcome of it can only be</w:t>
      </w:r>
      <w:r w:rsidRPr="002B6C29">
        <w:rPr>
          <w:lang w:val="en-US"/>
        </w:rPr>
        <w:t xml:space="preserve"> a state of affairs which the individual will be unable to tolerate. My impartiality is made all the easier to me by my knowing very little about all these things. One thing only do I know for certain and that is that man’s judgements of value follow direc</w:t>
      </w:r>
      <w:r w:rsidRPr="002B6C29">
        <w:rPr>
          <w:lang w:val="en-US"/>
        </w:rPr>
        <w:t xml:space="preserve">tly his wishes for happiness — that, accordingly, they are an attempt to support his illusions with arguments. I should find it very understandable if someone were to point out the obligatory nature of the course of human civilization and were to say, for </w:t>
      </w:r>
      <w:r w:rsidRPr="002B6C29">
        <w:rPr>
          <w:lang w:val="en-US"/>
        </w:rPr>
        <w:t>instance, that the tendencies to a restriction of sexual life or to the institution of a humanitarian ideal at the expense of natural selection were developmental trends which cannot be averted or turned aside and to which it is best for us to yield as tho</w:t>
      </w:r>
      <w:r w:rsidRPr="002B6C29">
        <w:rPr>
          <w:lang w:val="en-US"/>
        </w:rPr>
        <w:t>ugh they were necessities of nature. I know, too, the objection that can be made against this, to the effect that in the history of mankind, trends such as these, which were considered unsurmountable, have often been thrown aside and replaced by other tren</w:t>
      </w:r>
      <w:r w:rsidRPr="002B6C29">
        <w:rPr>
          <w:lang w:val="en-US"/>
        </w:rPr>
        <w:t>ds. Thus I have not the courage to rise up before my fellow-men as a prophet, and I bow to their reproach that I can offer them no consolation: for at bottom that is what they are all demanding — the wildest revolutionaries no less passionately than the mo</w:t>
      </w:r>
      <w:r w:rsidRPr="002B6C29">
        <w:rPr>
          <w:lang w:val="en-US"/>
        </w:rPr>
        <w:t xml:space="preserve">st virtuous believers. The fateful </w:t>
      </w:r>
      <w:r w:rsidRPr="002B6C29">
        <w:rPr>
          <w:lang w:val="en-US"/>
        </w:rPr>
        <w:lastRenderedPageBreak/>
        <w:t>question for the human species seems to me to be whether and to what extent their cultural development will succeed in mastering the disturbance of their communal life by the human instinct of aggression and self-destruct</w:t>
      </w:r>
      <w:r w:rsidRPr="002B6C29">
        <w:rPr>
          <w:lang w:val="en-US"/>
        </w:rPr>
        <w:t>ion. It may be that in this respect precisely the present time deserves a special interest. Men have gained control over the forces of nature to such an extent that with their help they would have no difficulty in exterminating one another to the last man.</w:t>
      </w:r>
      <w:r w:rsidRPr="002B6C29">
        <w:rPr>
          <w:lang w:val="en-US"/>
        </w:rPr>
        <w:t xml:space="preserve"> They know this, and hence </w:t>
      </w:r>
      <w:proofErr w:type="gramStart"/>
      <w:r w:rsidRPr="002B6C29">
        <w:rPr>
          <w:lang w:val="en-US"/>
        </w:rPr>
        <w:t>comes</w:t>
      </w:r>
      <w:proofErr w:type="gramEnd"/>
      <w:r w:rsidRPr="002B6C29">
        <w:rPr>
          <w:lang w:val="en-US"/>
        </w:rPr>
        <w:t xml:space="preserve"> a large part of their current unrest, their unhappiness and their mood of anxiety. And now it is to be expected that the other of the two ‘Heavenly Powers’, eternal Eros, will make an effort to assert himself in the struggl</w:t>
      </w:r>
      <w:r w:rsidRPr="002B6C29">
        <w:rPr>
          <w:lang w:val="en-US"/>
        </w:rPr>
        <w:t>e with his equally immortal adversary. But who can foresee with what success and with what result?</w:t>
      </w:r>
    </w:p>
    <w:sectPr w:rsidR="007D53E9" w:rsidRPr="002B6C2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7C7" w:rsidRDefault="003517C7">
      <w:pPr>
        <w:rPr>
          <w:rFonts w:hint="eastAsia"/>
        </w:rPr>
      </w:pPr>
      <w:r>
        <w:separator/>
      </w:r>
    </w:p>
  </w:endnote>
  <w:endnote w:type="continuationSeparator" w:id="0">
    <w:p w:rsidR="003517C7" w:rsidRDefault="003517C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w:panose1 w:val="02020603050405020304"/>
    <w:charset w:val="A1"/>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7C7" w:rsidRDefault="003517C7">
      <w:pPr>
        <w:rPr>
          <w:rFonts w:hint="eastAsia"/>
        </w:rPr>
      </w:pPr>
      <w:r>
        <w:rPr>
          <w:color w:val="000000"/>
        </w:rPr>
        <w:separator/>
      </w:r>
    </w:p>
  </w:footnote>
  <w:footnote w:type="continuationSeparator" w:id="0">
    <w:p w:rsidR="003517C7" w:rsidRDefault="003517C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D53E9"/>
    <w:rsid w:val="002B6C29"/>
    <w:rsid w:val="003517C7"/>
    <w:rsid w:val="007D53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3"/>
        <w:sz w:val="24"/>
        <w:szCs w:val="24"/>
        <w:lang w:val="el-G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3"/>
        <w:sz w:val="24"/>
        <w:szCs w:val="24"/>
        <w:lang w:val="el-G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1691</Words>
  <Characters>9134</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Dokou</dc:creator>
  <cp:lastModifiedBy>Christina Dokou</cp:lastModifiedBy>
  <cp:revision>1</cp:revision>
  <dcterms:created xsi:type="dcterms:W3CDTF">2019-10-05T11:29:00Z</dcterms:created>
  <dcterms:modified xsi:type="dcterms:W3CDTF">2019-10-16T13:01:00Z</dcterms:modified>
</cp:coreProperties>
</file>