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25" w:rsidRDefault="00921325" w:rsidP="00970523">
      <w:pPr>
        <w:spacing w:line="240" w:lineRule="auto"/>
        <w:ind w:left="567"/>
        <w:jc w:val="center"/>
        <w:rPr>
          <w:b/>
          <w:sz w:val="36"/>
        </w:rPr>
      </w:pPr>
      <w:r w:rsidRPr="00921325">
        <w:rPr>
          <w:b/>
          <w:sz w:val="36"/>
        </w:rPr>
        <w:t>PSYCHOANALYTIC SPECULATIONS ON</w:t>
      </w:r>
      <w:r>
        <w:rPr>
          <w:b/>
          <w:sz w:val="36"/>
        </w:rPr>
        <w:t>…</w:t>
      </w:r>
    </w:p>
    <w:p w:rsidR="004A33E5" w:rsidRPr="00921325" w:rsidRDefault="00921325" w:rsidP="00970523">
      <w:pPr>
        <w:spacing w:line="240" w:lineRule="auto"/>
        <w:ind w:left="567"/>
        <w:jc w:val="center"/>
        <w:rPr>
          <w:b/>
          <w:sz w:val="36"/>
        </w:rPr>
      </w:pPr>
      <w:r w:rsidRPr="00921325">
        <w:rPr>
          <w:b/>
          <w:sz w:val="36"/>
        </w:rPr>
        <w:t xml:space="preserve">THE CASE OF </w:t>
      </w:r>
      <w:r w:rsidRPr="00921325">
        <w:rPr>
          <w:b/>
          <w:i/>
          <w:sz w:val="36"/>
        </w:rPr>
        <w:t>KING LEAR</w:t>
      </w:r>
    </w:p>
    <w:p w:rsidR="00921325" w:rsidRPr="00921325" w:rsidRDefault="00921325" w:rsidP="00970523">
      <w:pPr>
        <w:spacing w:line="240" w:lineRule="auto"/>
        <w:ind w:left="567"/>
        <w:jc w:val="center"/>
        <w:rPr>
          <w:sz w:val="36"/>
        </w:rPr>
      </w:pPr>
      <w:r w:rsidRPr="00921325">
        <w:rPr>
          <w:sz w:val="36"/>
        </w:rPr>
        <w:t xml:space="preserve">Catherine </w:t>
      </w:r>
      <w:proofErr w:type="spellStart"/>
      <w:r w:rsidRPr="00921325">
        <w:rPr>
          <w:sz w:val="36"/>
        </w:rPr>
        <w:t>Belsey</w:t>
      </w:r>
      <w:proofErr w:type="spellEnd"/>
    </w:p>
    <w:p w:rsidR="00921325" w:rsidRPr="00921325" w:rsidRDefault="00921325" w:rsidP="00970523">
      <w:pPr>
        <w:spacing w:line="240" w:lineRule="auto"/>
        <w:ind w:left="567"/>
        <w:rPr>
          <w:sz w:val="36"/>
        </w:rPr>
      </w:pPr>
    </w:p>
    <w:p w:rsidR="00921325" w:rsidRPr="00921325" w:rsidRDefault="00921325" w:rsidP="00970523">
      <w:pPr>
        <w:pStyle w:val="ListParagraph"/>
        <w:numPr>
          <w:ilvl w:val="0"/>
          <w:numId w:val="1"/>
        </w:numPr>
        <w:spacing w:line="240" w:lineRule="auto"/>
        <w:ind w:left="567"/>
        <w:rPr>
          <w:sz w:val="36"/>
        </w:rPr>
      </w:pPr>
      <w:r w:rsidRPr="00921325">
        <w:rPr>
          <w:sz w:val="36"/>
        </w:rPr>
        <w:t>If, in psychoanalysis, art is a compensating pleasure, why do we like tragedy, a mimesis of pain?</w:t>
      </w:r>
    </w:p>
    <w:p w:rsidR="00921325" w:rsidRPr="00921325" w:rsidRDefault="00921325" w:rsidP="00970523">
      <w:pPr>
        <w:pStyle w:val="ListParagraph"/>
        <w:numPr>
          <w:ilvl w:val="0"/>
          <w:numId w:val="1"/>
        </w:numPr>
        <w:spacing w:line="240" w:lineRule="auto"/>
        <w:ind w:left="567"/>
        <w:rPr>
          <w:sz w:val="36"/>
        </w:rPr>
      </w:pPr>
      <w:r>
        <w:rPr>
          <w:sz w:val="36"/>
        </w:rPr>
        <w:t>L</w:t>
      </w:r>
      <w:r w:rsidRPr="00921325">
        <w:rPr>
          <w:sz w:val="36"/>
        </w:rPr>
        <w:t>ike psychoanalysis, which cuts across science and fiction</w:t>
      </w:r>
      <w:r w:rsidRPr="00921325">
        <w:rPr>
          <w:sz w:val="36"/>
        </w:rPr>
        <w:t xml:space="preserve">, pain “deconstructs that…opposition between psyche and physiology” (341), </w:t>
      </w:r>
    </w:p>
    <w:p w:rsidR="00921325" w:rsidRPr="00921325" w:rsidRDefault="00921325" w:rsidP="00970523">
      <w:pPr>
        <w:pStyle w:val="ListParagraph"/>
        <w:numPr>
          <w:ilvl w:val="0"/>
          <w:numId w:val="1"/>
        </w:numPr>
        <w:spacing w:line="240" w:lineRule="auto"/>
        <w:ind w:left="567"/>
        <w:rPr>
          <w:sz w:val="36"/>
        </w:rPr>
      </w:pPr>
      <w:r w:rsidRPr="00921325">
        <w:rPr>
          <w:sz w:val="36"/>
        </w:rPr>
        <w:t>Even after we enter the Symbolic, “the materiality of the real” cannot be denied, reveals the inadequacy of the signifier (predicated upon the –</w:t>
      </w:r>
      <w:r w:rsidRPr="00921325">
        <w:rPr>
          <w:sz w:val="36"/>
          <w:lang w:val="el-GR"/>
        </w:rPr>
        <w:t>φ</w:t>
      </w:r>
      <w:r w:rsidRPr="00921325">
        <w:rPr>
          <w:sz w:val="36"/>
        </w:rPr>
        <w:t>, castrating lack)</w:t>
      </w:r>
    </w:p>
    <w:p w:rsidR="00921325" w:rsidRPr="00921325" w:rsidRDefault="00921325" w:rsidP="00970523">
      <w:pPr>
        <w:pStyle w:val="ListParagraph"/>
        <w:numPr>
          <w:ilvl w:val="0"/>
          <w:numId w:val="1"/>
        </w:numPr>
        <w:spacing w:line="240" w:lineRule="auto"/>
        <w:ind w:left="567"/>
        <w:rPr>
          <w:sz w:val="36"/>
        </w:rPr>
      </w:pPr>
      <w:r w:rsidRPr="00921325">
        <w:rPr>
          <w:sz w:val="36"/>
        </w:rPr>
        <w:t>As the signifier does not give a complete/fixed/perfectly accurate depiction of reality, it is allied to fiction</w:t>
      </w:r>
    </w:p>
    <w:p w:rsidR="00921325" w:rsidRPr="00921325" w:rsidRDefault="00921325" w:rsidP="00970523">
      <w:pPr>
        <w:pStyle w:val="ListParagraph"/>
        <w:numPr>
          <w:ilvl w:val="0"/>
          <w:numId w:val="1"/>
        </w:numPr>
        <w:spacing w:line="240" w:lineRule="auto"/>
        <w:ind w:left="567"/>
        <w:rPr>
          <w:sz w:val="36"/>
        </w:rPr>
      </w:pPr>
      <w:r w:rsidRPr="00921325">
        <w:rPr>
          <w:sz w:val="36"/>
        </w:rPr>
        <w:t>Fiction as inventiveness leads to pleasure</w:t>
      </w:r>
      <w:r>
        <w:rPr>
          <w:sz w:val="36"/>
        </w:rPr>
        <w:t>,</w:t>
      </w:r>
      <w:r w:rsidRPr="00921325">
        <w:rPr>
          <w:sz w:val="36"/>
        </w:rPr>
        <w:t xml:space="preserve"> redeems </w:t>
      </w:r>
      <w:r>
        <w:rPr>
          <w:sz w:val="36"/>
        </w:rPr>
        <w:t xml:space="preserve">our </w:t>
      </w:r>
      <w:r w:rsidRPr="00921325">
        <w:rPr>
          <w:sz w:val="36"/>
        </w:rPr>
        <w:t>Symbolic loss</w:t>
      </w:r>
    </w:p>
    <w:p w:rsidR="00921325" w:rsidRPr="00921325" w:rsidRDefault="00921325" w:rsidP="00970523">
      <w:pPr>
        <w:pStyle w:val="ListParagraph"/>
        <w:numPr>
          <w:ilvl w:val="0"/>
          <w:numId w:val="1"/>
        </w:numPr>
        <w:spacing w:line="240" w:lineRule="auto"/>
        <w:ind w:left="567"/>
        <w:rPr>
          <w:sz w:val="36"/>
        </w:rPr>
      </w:pPr>
      <w:r w:rsidRPr="00921325">
        <w:rPr>
          <w:sz w:val="36"/>
        </w:rPr>
        <w:t>What fiction imitates is not reality, but seduction (what is hidden behind the veil= the lack)</w:t>
      </w:r>
      <w:r w:rsidRPr="00921325">
        <w:sym w:font="Wingdings" w:char="F0E0"/>
      </w:r>
      <w:r w:rsidRPr="00921325">
        <w:rPr>
          <w:sz w:val="36"/>
        </w:rPr>
        <w:t xml:space="preserve"> fiction as </w:t>
      </w:r>
      <w:r w:rsidRPr="00921325">
        <w:rPr>
          <w:i/>
          <w:sz w:val="36"/>
        </w:rPr>
        <w:t>objet petit</w:t>
      </w:r>
      <w:r w:rsidRPr="00921325">
        <w:rPr>
          <w:sz w:val="36"/>
        </w:rPr>
        <w:t xml:space="preserve"> </w:t>
      </w:r>
      <w:r w:rsidRPr="00921325">
        <w:rPr>
          <w:i/>
          <w:sz w:val="36"/>
        </w:rPr>
        <w:t>a</w:t>
      </w:r>
      <w:r w:rsidRPr="00921325">
        <w:rPr>
          <w:sz w:val="36"/>
        </w:rPr>
        <w:t>, both satisfies and suggests lack</w:t>
      </w:r>
    </w:p>
    <w:p w:rsidR="00921325" w:rsidRPr="00921325" w:rsidRDefault="00921325" w:rsidP="00970523">
      <w:pPr>
        <w:pStyle w:val="ListParagraph"/>
        <w:numPr>
          <w:ilvl w:val="0"/>
          <w:numId w:val="1"/>
        </w:numPr>
        <w:spacing w:line="240" w:lineRule="auto"/>
        <w:ind w:left="567"/>
        <w:rPr>
          <w:sz w:val="36"/>
        </w:rPr>
      </w:pPr>
      <w:r w:rsidRPr="00921325">
        <w:rPr>
          <w:sz w:val="36"/>
        </w:rPr>
        <w:t xml:space="preserve">Freud dismissed fiction as mere anodyne, but what if tragedy points to drives beyond the pleasure principle: ex. </w:t>
      </w:r>
      <w:r w:rsidRPr="00921325">
        <w:rPr>
          <w:i/>
          <w:sz w:val="36"/>
        </w:rPr>
        <w:t>King Lear</w:t>
      </w:r>
    </w:p>
    <w:p w:rsidR="00921325" w:rsidRPr="00921325" w:rsidRDefault="00921325" w:rsidP="00970523">
      <w:pPr>
        <w:pStyle w:val="ListParagraph"/>
        <w:numPr>
          <w:ilvl w:val="1"/>
          <w:numId w:val="1"/>
        </w:numPr>
        <w:spacing w:line="240" w:lineRule="auto"/>
        <w:ind w:left="1418"/>
        <w:rPr>
          <w:sz w:val="36"/>
        </w:rPr>
      </w:pPr>
      <w:r w:rsidRPr="00921325">
        <w:rPr>
          <w:sz w:val="36"/>
        </w:rPr>
        <w:t>Lies, forgeries= failure of si</w:t>
      </w:r>
      <w:r>
        <w:rPr>
          <w:sz w:val="36"/>
        </w:rPr>
        <w:t>gnifier to relate to the real</w:t>
      </w:r>
    </w:p>
    <w:p w:rsidR="00921325" w:rsidRPr="00921325" w:rsidRDefault="00921325" w:rsidP="00970523">
      <w:pPr>
        <w:pStyle w:val="ListParagraph"/>
        <w:numPr>
          <w:ilvl w:val="1"/>
          <w:numId w:val="1"/>
        </w:numPr>
        <w:spacing w:line="240" w:lineRule="auto"/>
        <w:ind w:left="1418"/>
        <w:rPr>
          <w:sz w:val="36"/>
        </w:rPr>
      </w:pPr>
      <w:r w:rsidRPr="00921325">
        <w:rPr>
          <w:sz w:val="36"/>
        </w:rPr>
        <w:t>even though life/privileges depend on titles (“naming”), they have no force without material backup</w:t>
      </w:r>
    </w:p>
    <w:p w:rsidR="00921325" w:rsidRPr="00921325" w:rsidRDefault="00921325" w:rsidP="00970523">
      <w:pPr>
        <w:pStyle w:val="ListParagraph"/>
        <w:numPr>
          <w:ilvl w:val="1"/>
          <w:numId w:val="1"/>
        </w:numPr>
        <w:spacing w:line="240" w:lineRule="auto"/>
        <w:ind w:left="1418"/>
        <w:rPr>
          <w:sz w:val="36"/>
        </w:rPr>
      </w:pPr>
      <w:r w:rsidRPr="00921325">
        <w:rPr>
          <w:sz w:val="36"/>
        </w:rPr>
        <w:t>faced with the naked madman, “the thing itself,” the signifier is revealed as irrelevant to stark reality</w:t>
      </w:r>
    </w:p>
    <w:p w:rsidR="00921325" w:rsidRPr="00921325" w:rsidRDefault="00921325" w:rsidP="00970523">
      <w:pPr>
        <w:pStyle w:val="ListParagraph"/>
        <w:numPr>
          <w:ilvl w:val="1"/>
          <w:numId w:val="1"/>
        </w:numPr>
        <w:spacing w:line="240" w:lineRule="auto"/>
        <w:ind w:left="1418"/>
        <w:rPr>
          <w:sz w:val="36"/>
        </w:rPr>
      </w:pPr>
      <w:r w:rsidRPr="00921325">
        <w:rPr>
          <w:sz w:val="36"/>
        </w:rPr>
        <w:t xml:space="preserve">vacillation between sane and suggestive-mad speech </w:t>
      </w:r>
      <w:r w:rsidR="00970523" w:rsidRPr="00970523">
        <w:rPr>
          <w:sz w:val="36"/>
        </w:rPr>
        <w:sym w:font="Wingdings" w:char="F0E0"/>
      </w:r>
      <w:r w:rsidRPr="00921325">
        <w:rPr>
          <w:sz w:val="36"/>
        </w:rPr>
        <w:t>vacillation of signifier as in/adequate to reflect reality</w:t>
      </w:r>
    </w:p>
    <w:p w:rsidR="00921325" w:rsidRPr="00921325" w:rsidRDefault="00921325" w:rsidP="00970523">
      <w:pPr>
        <w:pStyle w:val="ListParagraph"/>
        <w:numPr>
          <w:ilvl w:val="1"/>
          <w:numId w:val="1"/>
        </w:numPr>
        <w:spacing w:line="240" w:lineRule="auto"/>
        <w:ind w:left="1418"/>
        <w:rPr>
          <w:sz w:val="36"/>
        </w:rPr>
      </w:pPr>
      <w:r w:rsidRPr="00921325">
        <w:rPr>
          <w:sz w:val="36"/>
        </w:rPr>
        <w:t>the father-daughter love as both generative and cultural, cannot be contained/named by the signifier</w:t>
      </w:r>
    </w:p>
    <w:p w:rsidR="00921325" w:rsidRPr="00921325" w:rsidRDefault="00921325" w:rsidP="00970523">
      <w:pPr>
        <w:pStyle w:val="ListParagraph"/>
        <w:numPr>
          <w:ilvl w:val="1"/>
          <w:numId w:val="1"/>
        </w:numPr>
        <w:spacing w:line="240" w:lineRule="auto"/>
        <w:ind w:left="1418"/>
        <w:rPr>
          <w:sz w:val="36"/>
        </w:rPr>
      </w:pPr>
      <w:r w:rsidRPr="00921325">
        <w:rPr>
          <w:sz w:val="36"/>
        </w:rPr>
        <w:t>Lear’s final wordless lament marks the limits of utterance to signify all human conditions</w:t>
      </w:r>
      <w:bookmarkStart w:id="0" w:name="_GoBack"/>
      <w:bookmarkEnd w:id="0"/>
    </w:p>
    <w:sectPr w:rsidR="00921325" w:rsidRPr="00921325" w:rsidSect="009705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1AD7"/>
    <w:multiLevelType w:val="hybridMultilevel"/>
    <w:tmpl w:val="BDF27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25"/>
    <w:rsid w:val="0004553D"/>
    <w:rsid w:val="00137FE8"/>
    <w:rsid w:val="0015067A"/>
    <w:rsid w:val="001942A2"/>
    <w:rsid w:val="00353BBC"/>
    <w:rsid w:val="004426AC"/>
    <w:rsid w:val="004A33E5"/>
    <w:rsid w:val="0059664A"/>
    <w:rsid w:val="005E5112"/>
    <w:rsid w:val="006036EB"/>
    <w:rsid w:val="006B1996"/>
    <w:rsid w:val="006D0C30"/>
    <w:rsid w:val="006E5D94"/>
    <w:rsid w:val="006F557D"/>
    <w:rsid w:val="007D2060"/>
    <w:rsid w:val="007F7FEB"/>
    <w:rsid w:val="008B28F7"/>
    <w:rsid w:val="008D746B"/>
    <w:rsid w:val="00921325"/>
    <w:rsid w:val="009634AF"/>
    <w:rsid w:val="00970523"/>
    <w:rsid w:val="00974DC8"/>
    <w:rsid w:val="00A2162F"/>
    <w:rsid w:val="00B4126C"/>
    <w:rsid w:val="00B7137A"/>
    <w:rsid w:val="00BD40C1"/>
    <w:rsid w:val="00D407AE"/>
    <w:rsid w:val="00D95179"/>
    <w:rsid w:val="00E312F8"/>
    <w:rsid w:val="00E40F61"/>
    <w:rsid w:val="00EC288E"/>
    <w:rsid w:val="00EC5D7D"/>
    <w:rsid w:val="00FE23CB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2012-11-25T11:23:00Z</dcterms:created>
  <dcterms:modified xsi:type="dcterms:W3CDTF">2012-11-25T11:45:00Z</dcterms:modified>
</cp:coreProperties>
</file>